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DBC3" w14:textId="5549EAE8" w:rsidR="008C6102" w:rsidRPr="008C6102" w:rsidRDefault="008C6102" w:rsidP="008C6102">
      <w:pPr>
        <w:spacing w:line="276" w:lineRule="auto"/>
        <w:ind w:left="720" w:hanging="360"/>
        <w:jc w:val="center"/>
        <w:rPr>
          <w:b/>
          <w:bCs/>
          <w:sz w:val="28"/>
          <w:szCs w:val="28"/>
        </w:rPr>
      </w:pPr>
      <w:r w:rsidRPr="008C6102">
        <w:rPr>
          <w:b/>
          <w:bCs/>
          <w:sz w:val="28"/>
          <w:szCs w:val="28"/>
        </w:rPr>
        <w:t>Специальность «</w:t>
      </w:r>
      <w:r w:rsidRPr="008C6102">
        <w:rPr>
          <w:b/>
          <w:bCs/>
          <w:sz w:val="28"/>
          <w:szCs w:val="28"/>
        </w:rPr>
        <w:t>Страховое дело</w:t>
      </w:r>
      <w:r w:rsidRPr="008C6102">
        <w:rPr>
          <w:b/>
          <w:bCs/>
          <w:sz w:val="28"/>
          <w:szCs w:val="28"/>
        </w:rPr>
        <w:t>»</w:t>
      </w:r>
    </w:p>
    <w:p w14:paraId="0A6B8FA0" w14:textId="77777777" w:rsidR="008C6102" w:rsidRPr="008C6102" w:rsidRDefault="008C6102" w:rsidP="008C6102">
      <w:pPr>
        <w:spacing w:line="276" w:lineRule="auto"/>
        <w:ind w:left="720" w:hanging="360"/>
        <w:jc w:val="center"/>
        <w:rPr>
          <w:b/>
          <w:bCs/>
          <w:sz w:val="28"/>
          <w:szCs w:val="28"/>
        </w:rPr>
      </w:pPr>
      <w:r w:rsidRPr="008C6102">
        <w:rPr>
          <w:b/>
          <w:bCs/>
          <w:sz w:val="28"/>
          <w:szCs w:val="28"/>
        </w:rPr>
        <w:t>Вопросы для подготовки к промежуточной аттестации</w:t>
      </w:r>
    </w:p>
    <w:p w14:paraId="773E4219" w14:textId="5446B8A4" w:rsidR="00231982" w:rsidRPr="0017222D" w:rsidRDefault="008C6102" w:rsidP="008C6102">
      <w:pPr>
        <w:widowControl w:val="0"/>
        <w:suppressAutoHyphens/>
        <w:autoSpaceDN w:val="0"/>
        <w:ind w:left="795" w:hanging="360"/>
        <w:jc w:val="center"/>
        <w:textAlignment w:val="baseline"/>
        <w:rPr>
          <w:sz w:val="28"/>
          <w:szCs w:val="28"/>
        </w:rPr>
      </w:pPr>
      <w:r w:rsidRPr="008C6102">
        <w:rPr>
          <w:b/>
          <w:bCs/>
          <w:sz w:val="28"/>
          <w:szCs w:val="28"/>
        </w:rPr>
        <w:t xml:space="preserve">По </w:t>
      </w:r>
      <w:r w:rsidRPr="008C6102">
        <w:rPr>
          <w:b/>
          <w:bCs/>
          <w:sz w:val="28"/>
          <w:szCs w:val="28"/>
        </w:rPr>
        <w:t>дисциплине «</w:t>
      </w:r>
      <w:r w:rsidR="0017222D" w:rsidRPr="008C6102">
        <w:rPr>
          <w:b/>
          <w:bCs/>
          <w:sz w:val="28"/>
          <w:szCs w:val="28"/>
        </w:rPr>
        <w:t>Основы финансовой грамотности»</w:t>
      </w:r>
    </w:p>
    <w:p w14:paraId="400C23E3" w14:textId="2CC98C8A" w:rsidR="00231982" w:rsidRDefault="00231982" w:rsidP="00231982">
      <w:pPr>
        <w:widowControl w:val="0"/>
        <w:suppressAutoHyphens/>
        <w:autoSpaceDN w:val="0"/>
        <w:ind w:left="795" w:hanging="360"/>
        <w:jc w:val="both"/>
        <w:textAlignment w:val="baseline"/>
      </w:pPr>
    </w:p>
    <w:p w14:paraId="3F7C6BF4" w14:textId="5F876DC9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Предмет, цели, задачи основ финансовой грамотности. </w:t>
      </w:r>
    </w:p>
    <w:p w14:paraId="234634CD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Исторический аспект основ финансовой грамотности.</w:t>
      </w:r>
    </w:p>
    <w:p w14:paraId="5764690C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Что такое деньги и как они возникли.</w:t>
      </w:r>
    </w:p>
    <w:p w14:paraId="421EE3A0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Роль денег в экономике страны.</w:t>
      </w:r>
    </w:p>
    <w:p w14:paraId="360F4B0A" w14:textId="40FD5C6C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Что такое личный</w:t>
      </w:r>
      <w:r w:rsidR="008C6102" w:rsidRPr="008C6102">
        <w:rPr>
          <w:bCs/>
          <w:sz w:val="28"/>
          <w:szCs w:val="28"/>
        </w:rPr>
        <w:t xml:space="preserve"> (</w:t>
      </w:r>
      <w:r w:rsidRPr="008C6102">
        <w:rPr>
          <w:bCs/>
          <w:sz w:val="28"/>
          <w:szCs w:val="28"/>
        </w:rPr>
        <w:t>семейный</w:t>
      </w:r>
      <w:r w:rsidR="008C6102" w:rsidRPr="008C6102">
        <w:rPr>
          <w:bCs/>
          <w:sz w:val="28"/>
          <w:szCs w:val="28"/>
        </w:rPr>
        <w:t>)</w:t>
      </w:r>
      <w:r w:rsidRPr="008C6102">
        <w:rPr>
          <w:bCs/>
          <w:sz w:val="28"/>
          <w:szCs w:val="28"/>
        </w:rPr>
        <w:t xml:space="preserve"> бюджет и почему его надо планировать.</w:t>
      </w:r>
    </w:p>
    <w:p w14:paraId="03BE9747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Трудовая деятельность - основной источник доходов.</w:t>
      </w:r>
    </w:p>
    <w:p w14:paraId="37EBFAA1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Доходы от активов.</w:t>
      </w:r>
    </w:p>
    <w:p w14:paraId="17DA0295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Банки. Банковский депозит. </w:t>
      </w:r>
    </w:p>
    <w:p w14:paraId="21A1CA99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Капитализация.</w:t>
      </w:r>
    </w:p>
    <w:p w14:paraId="401DB3F6" w14:textId="1C133597" w:rsidR="006D00D8" w:rsidRPr="008C6102" w:rsidRDefault="009C6604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00D8" w:rsidRPr="008C6102">
        <w:rPr>
          <w:bCs/>
          <w:sz w:val="28"/>
          <w:szCs w:val="28"/>
        </w:rPr>
        <w:t>Фондовый рынок. Особенности работы фондового рынка.</w:t>
      </w:r>
    </w:p>
    <w:p w14:paraId="4E8DAF85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Бизнес и предпринимательство.</w:t>
      </w:r>
    </w:p>
    <w:p w14:paraId="2C936246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Личный финансовый план.</w:t>
      </w:r>
    </w:p>
    <w:p w14:paraId="55EEED99" w14:textId="35732B2E" w:rsidR="006D00D8" w:rsidRPr="008C6102" w:rsidRDefault="00C30D95" w:rsidP="006D00D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02">
        <w:rPr>
          <w:rStyle w:val="c2"/>
          <w:color w:val="000000"/>
          <w:sz w:val="28"/>
          <w:szCs w:val="28"/>
        </w:rPr>
        <w:t>О</w:t>
      </w:r>
      <w:r w:rsidR="006D00D8" w:rsidRPr="008C6102">
        <w:rPr>
          <w:rStyle w:val="c2"/>
          <w:color w:val="000000"/>
          <w:sz w:val="28"/>
          <w:szCs w:val="28"/>
        </w:rPr>
        <w:t>сновные категории расходов. Какие группы товаров и услуг входят в состав потребительских расходов.</w:t>
      </w:r>
    </w:p>
    <w:p w14:paraId="4A1DDAA7" w14:textId="77777777" w:rsidR="006D00D8" w:rsidRPr="008C6102" w:rsidRDefault="006D00D8" w:rsidP="006D00D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02">
        <w:rPr>
          <w:rStyle w:val="c2"/>
          <w:color w:val="000000"/>
          <w:sz w:val="28"/>
          <w:szCs w:val="28"/>
        </w:rPr>
        <w:t xml:space="preserve">Что такое сбережения? Отличие сбережений от инвестиций. </w:t>
      </w:r>
    </w:p>
    <w:p w14:paraId="765A0ADC" w14:textId="77777777" w:rsidR="006D00D8" w:rsidRPr="008C6102" w:rsidRDefault="006D00D8" w:rsidP="006D00D8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02">
        <w:rPr>
          <w:rStyle w:val="c2"/>
          <w:color w:val="000000"/>
          <w:sz w:val="28"/>
          <w:szCs w:val="28"/>
        </w:rPr>
        <w:t>Преимущества и недостатки хранения денежных средств на банковских депозитах</w:t>
      </w:r>
    </w:p>
    <w:p w14:paraId="59CD3BB0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Что такое финансовое мошенничество?</w:t>
      </w:r>
    </w:p>
    <w:p w14:paraId="3177B84A" w14:textId="77777777" w:rsidR="006D00D8" w:rsidRPr="008C6102" w:rsidRDefault="006D00D8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Какие преступления относятся к финансовым?</w:t>
      </w:r>
    </w:p>
    <w:p w14:paraId="7ECB9B7C" w14:textId="6B976747" w:rsidR="006D00D8" w:rsidRPr="008C6102" w:rsidRDefault="00C30D95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О</w:t>
      </w:r>
      <w:r w:rsidR="006D00D8" w:rsidRPr="008C6102">
        <w:rPr>
          <w:bCs/>
          <w:sz w:val="28"/>
          <w:szCs w:val="28"/>
        </w:rPr>
        <w:t>сновные признаки финансовой пирамиды</w:t>
      </w:r>
    </w:p>
    <w:p w14:paraId="512C45D3" w14:textId="77E27069" w:rsidR="006D00D8" w:rsidRPr="008C6102" w:rsidRDefault="00406295" w:rsidP="006D00D8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В</w:t>
      </w:r>
      <w:r w:rsidR="006D00D8" w:rsidRPr="008C6102">
        <w:rPr>
          <w:bCs/>
          <w:sz w:val="28"/>
          <w:szCs w:val="28"/>
        </w:rPr>
        <w:t>иды инвестиций.</w:t>
      </w:r>
    </w:p>
    <w:p w14:paraId="4F2BEB0F" w14:textId="5219E123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Понятие и экономическая роль государственного бюджета. </w:t>
      </w:r>
    </w:p>
    <w:p w14:paraId="3F1DFFA8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Источники формирования средств государственного бюджета.</w:t>
      </w:r>
    </w:p>
    <w:p w14:paraId="7CE5A9A4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Основные направления расходования средств государственного бюджета.</w:t>
      </w:r>
    </w:p>
    <w:p w14:paraId="421E525E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Функции денег в экономической системе. </w:t>
      </w:r>
    </w:p>
    <w:p w14:paraId="204AB438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Наличное денежное обращение. </w:t>
      </w:r>
    </w:p>
    <w:p w14:paraId="6CF09A8A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Безналичное денежное обращение. </w:t>
      </w:r>
    </w:p>
    <w:p w14:paraId="028365EF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Понятие и виды инфляции. </w:t>
      </w:r>
    </w:p>
    <w:p w14:paraId="05EA29D7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Функции Центрального банка в экономической системе. </w:t>
      </w:r>
    </w:p>
    <w:p w14:paraId="0353D070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Основные виды банковских операций. </w:t>
      </w:r>
    </w:p>
    <w:p w14:paraId="41700D0E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Финансовый рынок Р.Ф. </w:t>
      </w:r>
    </w:p>
    <w:p w14:paraId="02B19B66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Основные виды кредитов. </w:t>
      </w:r>
    </w:p>
    <w:p w14:paraId="72A35C50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Понятие и элементы налогов. </w:t>
      </w:r>
    </w:p>
    <w:p w14:paraId="0019551E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Права и обязанности налогоплательщиков. </w:t>
      </w:r>
    </w:p>
    <w:p w14:paraId="66E3013D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Права и обязанности налоговых органов. </w:t>
      </w:r>
    </w:p>
    <w:p w14:paraId="2DB37AD9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Ответственность за нарушение налогового законодательства.</w:t>
      </w:r>
    </w:p>
    <w:p w14:paraId="597C9758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Налоговая система РФ.</w:t>
      </w:r>
    </w:p>
    <w:p w14:paraId="1BC6F3DF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Основные виды налогов РФ.</w:t>
      </w:r>
    </w:p>
    <w:p w14:paraId="3A8670E1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Система государственного пенсионного обеспечения. </w:t>
      </w:r>
    </w:p>
    <w:p w14:paraId="52A52A6C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Негосударственные пенсионные фонды.</w:t>
      </w:r>
    </w:p>
    <w:p w14:paraId="25596467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lastRenderedPageBreak/>
        <w:t xml:space="preserve">Роль и задачи пенсионного фонда РФ. </w:t>
      </w:r>
    </w:p>
    <w:p w14:paraId="716D7DDC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Роль страховых компаний в экономической системе.</w:t>
      </w:r>
    </w:p>
    <w:p w14:paraId="7FAE78CC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bookmarkStart w:id="0" w:name="_GoBack"/>
      <w:bookmarkEnd w:id="0"/>
      <w:r w:rsidRPr="008C6102">
        <w:rPr>
          <w:bCs/>
          <w:sz w:val="28"/>
          <w:szCs w:val="28"/>
        </w:rPr>
        <w:t xml:space="preserve">Государственный финансовый контроль. </w:t>
      </w:r>
    </w:p>
    <w:p w14:paraId="635D2A03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Роль страховых компаний в экономике государства. </w:t>
      </w:r>
    </w:p>
    <w:p w14:paraId="0AD10DFF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 xml:space="preserve">Виды страхования. </w:t>
      </w:r>
    </w:p>
    <w:p w14:paraId="1112B83F" w14:textId="77777777" w:rsidR="00231982" w:rsidRPr="008C6102" w:rsidRDefault="00231982" w:rsidP="00231982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  <w:sz w:val="28"/>
          <w:szCs w:val="28"/>
        </w:rPr>
      </w:pPr>
      <w:r w:rsidRPr="008C6102">
        <w:rPr>
          <w:bCs/>
          <w:sz w:val="28"/>
          <w:szCs w:val="28"/>
        </w:rPr>
        <w:t>Система страхования рисков</w:t>
      </w:r>
    </w:p>
    <w:p w14:paraId="1632FCBD" w14:textId="77777777" w:rsidR="00231982" w:rsidRPr="008C6102" w:rsidRDefault="00231982" w:rsidP="00231982">
      <w:pPr>
        <w:autoSpaceDN w:val="0"/>
        <w:jc w:val="both"/>
        <w:rPr>
          <w:bCs/>
          <w:sz w:val="28"/>
          <w:szCs w:val="28"/>
        </w:rPr>
      </w:pPr>
    </w:p>
    <w:p w14:paraId="74A27737" w14:textId="77777777" w:rsidR="0098310E" w:rsidRPr="008C6102" w:rsidRDefault="0098310E">
      <w:pPr>
        <w:rPr>
          <w:sz w:val="28"/>
          <w:szCs w:val="28"/>
        </w:rPr>
      </w:pPr>
    </w:p>
    <w:sectPr w:rsidR="0098310E" w:rsidRPr="008C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4B48"/>
    <w:multiLevelType w:val="hybridMultilevel"/>
    <w:tmpl w:val="89CC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34032"/>
    <w:multiLevelType w:val="hybridMultilevel"/>
    <w:tmpl w:val="0480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45995"/>
    <w:multiLevelType w:val="multilevel"/>
    <w:tmpl w:val="F35818A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0195BED"/>
    <w:multiLevelType w:val="multilevel"/>
    <w:tmpl w:val="C848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88"/>
    <w:rsid w:val="0017222D"/>
    <w:rsid w:val="00231982"/>
    <w:rsid w:val="00406295"/>
    <w:rsid w:val="006D00D8"/>
    <w:rsid w:val="00712D10"/>
    <w:rsid w:val="008C6102"/>
    <w:rsid w:val="0098310E"/>
    <w:rsid w:val="009A3CED"/>
    <w:rsid w:val="009C6604"/>
    <w:rsid w:val="00C30D95"/>
    <w:rsid w:val="00C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ACD0"/>
  <w15:chartTrackingRefBased/>
  <w15:docId w15:val="{F1B3B3AB-53C1-4C70-AF56-28FF520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9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00D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6D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2020-02-09T20:12:00Z</dcterms:created>
  <dcterms:modified xsi:type="dcterms:W3CDTF">2020-02-16T21:05:00Z</dcterms:modified>
</cp:coreProperties>
</file>