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C8" w:rsidRDefault="00B91633" w:rsidP="006A5E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8C2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E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EC8">
        <w:rPr>
          <w:rFonts w:ascii="Times New Roman" w:hAnsi="Times New Roman" w:cs="Times New Roman"/>
          <w:sz w:val="28"/>
          <w:szCs w:val="28"/>
        </w:rPr>
        <w:t xml:space="preserve"> производственную практику</w:t>
      </w:r>
    </w:p>
    <w:p w:rsidR="00B91633" w:rsidRDefault="006A5EC8" w:rsidP="00B91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1633">
        <w:rPr>
          <w:rFonts w:ascii="Times New Roman" w:hAnsi="Times New Roman" w:cs="Times New Roman"/>
          <w:sz w:val="28"/>
          <w:szCs w:val="28"/>
        </w:rPr>
        <w:t>ПМ 04 «</w:t>
      </w:r>
      <w:r w:rsidR="00B91633" w:rsidRPr="001738C2">
        <w:rPr>
          <w:rFonts w:ascii="Times New Roman" w:hAnsi="Times New Roman" w:cs="Times New Roman"/>
          <w:sz w:val="28"/>
          <w:szCs w:val="28"/>
        </w:rPr>
        <w:t>Составление бухгалтерской (финансовой) отчетности и ее анализ</w:t>
      </w:r>
      <w:r w:rsidR="00B9163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2258"/>
      </w:tblGrid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отчетности, установленные законодательством сроки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7340AA" w:rsidTr="007340A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4.7.</w:t>
            </w:r>
          </w:p>
        </w:tc>
        <w:tc>
          <w:tcPr>
            <w:tcW w:w="1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AA" w:rsidRPr="007340AA" w:rsidRDefault="007340AA" w:rsidP="006A5EC8">
            <w:pPr>
              <w:keepNext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7340AA" w:rsidRDefault="007340AA" w:rsidP="00B91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C8" w:rsidRDefault="006A5EC8" w:rsidP="00B91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C8" w:rsidRDefault="006A5EC8" w:rsidP="00B91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C8" w:rsidRDefault="006A5EC8" w:rsidP="00B91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C8" w:rsidRPr="006A5EC8" w:rsidRDefault="006A5EC8" w:rsidP="006A5EC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</w:t>
      </w:r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  производственной практики студенты должны сдать:</w:t>
      </w:r>
    </w:p>
    <w:p w:rsidR="006A5EC8" w:rsidRPr="006A5EC8" w:rsidRDefault="004B087B" w:rsidP="004B087B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A5EC8"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тчет по практике, оформленный в соответствии с требованиями методических указаний в формате </w:t>
      </w:r>
      <w:proofErr w:type="spellStart"/>
      <w:proofErr w:type="gramStart"/>
      <w:r w:rsidR="006A5EC8"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="006A5EC8"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</w:t>
      </w:r>
      <w:proofErr w:type="gramEnd"/>
      <w:r w:rsidR="006A5EC8"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бумажном носителе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5EC8" w:rsidRPr="006A5EC8" w:rsidRDefault="006A5EC8" w:rsidP="004B087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1633" w:rsidRDefault="00B91633" w:rsidP="00B91633">
      <w:pPr>
        <w:rPr>
          <w:rFonts w:ascii="Times New Roman" w:hAnsi="Times New Roman" w:cs="Times New Roman"/>
          <w:sz w:val="28"/>
          <w:szCs w:val="28"/>
        </w:rPr>
      </w:pPr>
      <w:r w:rsidRPr="00173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Студенту</w:t>
      </w:r>
      <w:r w:rsidRPr="001738C2">
        <w:rPr>
          <w:rFonts w:ascii="Times New Roman" w:hAnsi="Times New Roman" w:cs="Times New Roman"/>
          <w:sz w:val="28"/>
          <w:szCs w:val="28"/>
        </w:rPr>
        <w:t xml:space="preserve"> необходимо создать пакет документации, включающий:</w:t>
      </w:r>
    </w:p>
    <w:p w:rsidR="004B4577" w:rsidRPr="004B4577" w:rsidRDefault="00B91633" w:rsidP="004B45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577">
        <w:rPr>
          <w:rFonts w:ascii="Times New Roman" w:hAnsi="Times New Roman" w:cs="Times New Roman"/>
          <w:sz w:val="28"/>
          <w:szCs w:val="28"/>
        </w:rPr>
        <w:t>Сформированную фи</w:t>
      </w:r>
      <w:r w:rsidR="00797352" w:rsidRPr="004B4577">
        <w:rPr>
          <w:rFonts w:ascii="Times New Roman" w:hAnsi="Times New Roman" w:cs="Times New Roman"/>
          <w:sz w:val="28"/>
          <w:szCs w:val="28"/>
        </w:rPr>
        <w:t xml:space="preserve">нансовую отчетность организации (необходимо составить расчетные таблицы для формирования показателей бухгалтерской (финансовой) отчетности, сформировать бухгалтерскую (финансовую) отчетность за отчетный год: </w:t>
      </w:r>
    </w:p>
    <w:p w:rsidR="004B4577" w:rsidRDefault="004B4577" w:rsidP="004B4577">
      <w:pPr>
        <w:pStyle w:val="a6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352" w:rsidRPr="004B4577">
        <w:rPr>
          <w:rFonts w:ascii="Times New Roman" w:hAnsi="Times New Roman" w:cs="Times New Roman"/>
          <w:sz w:val="28"/>
          <w:szCs w:val="28"/>
        </w:rPr>
        <w:t xml:space="preserve"> Произвести закрывающие записи по счетам бухгалтерского учета, учитывая, что основной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7352" w:rsidRPr="004B4577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proofErr w:type="gramEnd"/>
      <w:r w:rsidR="00797352" w:rsidRPr="004B4577">
        <w:rPr>
          <w:rFonts w:ascii="Times New Roman" w:hAnsi="Times New Roman" w:cs="Times New Roman"/>
          <w:sz w:val="28"/>
          <w:szCs w:val="28"/>
        </w:rPr>
        <w:t xml:space="preserve">. Себестоимость – полная. </w:t>
      </w:r>
    </w:p>
    <w:p w:rsidR="00797352" w:rsidRPr="004B4577" w:rsidRDefault="004B4577" w:rsidP="004B4577">
      <w:pPr>
        <w:pStyle w:val="a6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352" w:rsidRPr="004B4577">
        <w:rPr>
          <w:rFonts w:ascii="Times New Roman" w:hAnsi="Times New Roman" w:cs="Times New Roman"/>
          <w:sz w:val="28"/>
          <w:szCs w:val="28"/>
        </w:rPr>
        <w:t>Сформировать бухгалтерскую (финансовую) отчетность за отчетный год в составе бухгалтерского баланса и о</w:t>
      </w:r>
      <w:r w:rsidR="004B087B">
        <w:rPr>
          <w:rFonts w:ascii="Times New Roman" w:hAnsi="Times New Roman" w:cs="Times New Roman"/>
          <w:sz w:val="28"/>
          <w:szCs w:val="28"/>
        </w:rPr>
        <w:t>тчета о финансовых результатах.</w:t>
      </w:r>
    </w:p>
    <w:p w:rsidR="00B91633" w:rsidRPr="001738C2" w:rsidRDefault="00B91633" w:rsidP="00B91633">
      <w:pPr>
        <w:rPr>
          <w:rFonts w:ascii="Times New Roman" w:hAnsi="Times New Roman" w:cs="Times New Roman"/>
          <w:sz w:val="28"/>
          <w:szCs w:val="28"/>
        </w:rPr>
      </w:pPr>
      <w:r w:rsidRPr="007973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8C2">
        <w:rPr>
          <w:rFonts w:ascii="Times New Roman" w:hAnsi="Times New Roman" w:cs="Times New Roman"/>
          <w:sz w:val="28"/>
          <w:szCs w:val="28"/>
        </w:rPr>
        <w:t xml:space="preserve"> Отчет по результатам проведенного анализа финансовой отчетности.</w:t>
      </w:r>
    </w:p>
    <w:p w:rsidR="00B91633" w:rsidRPr="007E4C8F" w:rsidRDefault="007E4C8F" w:rsidP="007E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823DD" w:rsidRPr="00F823DD" w:rsidRDefault="00F823DD" w:rsidP="00F823DD">
      <w:pPr>
        <w:pStyle w:val="a6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DD">
        <w:rPr>
          <w:rFonts w:ascii="Times New Roman" w:hAnsi="Times New Roman" w:cs="Times New Roman"/>
          <w:b/>
          <w:sz w:val="24"/>
          <w:szCs w:val="24"/>
        </w:rPr>
        <w:t>Общие сведения о предприятии:</w:t>
      </w:r>
    </w:p>
    <w:p w:rsidR="00F823DD" w:rsidRPr="00F823DD" w:rsidRDefault="00F823DD" w:rsidP="00F823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Наименование предприятия: ООО «</w:t>
      </w:r>
      <w:proofErr w:type="spellStart"/>
      <w:r w:rsidRPr="00F823DD">
        <w:rPr>
          <w:rFonts w:ascii="Times New Roman" w:hAnsi="Times New Roman" w:cs="Times New Roman"/>
          <w:sz w:val="24"/>
          <w:szCs w:val="24"/>
        </w:rPr>
        <w:t>Совинтекс</w:t>
      </w:r>
      <w:proofErr w:type="spellEnd"/>
      <w:r w:rsidRPr="00F823DD">
        <w:rPr>
          <w:rFonts w:ascii="Times New Roman" w:hAnsi="Times New Roman" w:cs="Times New Roman"/>
          <w:sz w:val="24"/>
          <w:szCs w:val="24"/>
        </w:rPr>
        <w:t>».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Юридический адрес: Республика Мордовия, г. Саранск, ул. Васенко, д.1.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Согласно выданной выписке из Единого государственного реестра юридических лиц № 132720150121822 от 13.01.2019 г. ООО «</w:t>
      </w:r>
      <w:proofErr w:type="spellStart"/>
      <w:r w:rsidRPr="00F823DD">
        <w:rPr>
          <w:rFonts w:ascii="Times New Roman" w:hAnsi="Times New Roman" w:cs="Times New Roman"/>
          <w:sz w:val="24"/>
          <w:szCs w:val="24"/>
        </w:rPr>
        <w:t>Совинтекс</w:t>
      </w:r>
      <w:proofErr w:type="spellEnd"/>
      <w:r w:rsidRPr="00F823DD">
        <w:rPr>
          <w:rFonts w:ascii="Times New Roman" w:hAnsi="Times New Roman" w:cs="Times New Roman"/>
          <w:sz w:val="24"/>
          <w:szCs w:val="24"/>
        </w:rPr>
        <w:t>» присвоены:</w:t>
      </w:r>
    </w:p>
    <w:p w:rsidR="00F823DD" w:rsidRPr="00F823DD" w:rsidRDefault="00F823DD" w:rsidP="00F823DD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 xml:space="preserve">ОГРН (основной государственный регистрационный номер) – 1141327001200; </w:t>
      </w:r>
    </w:p>
    <w:p w:rsidR="00F823DD" w:rsidRPr="00F823DD" w:rsidRDefault="00F823DD" w:rsidP="00F823DD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ИНН (идентификационный номер налогоплательщика) – 1327021730;</w:t>
      </w:r>
    </w:p>
    <w:p w:rsidR="00F823DD" w:rsidRPr="00F823DD" w:rsidRDefault="00F823DD" w:rsidP="00F823DD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КПП (код причины постановки на учет) - 132701001.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Наименование органа, зарегистрировавшего создание юридического лица: Межрайонная инспекция Федеральной налоговой службы №1 по Республике Мордовия. Государственный регистрационный номер записи 2114327021658 от 13.01.20__г.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 xml:space="preserve">Уведомление о регистрации юридического лица в Территориальном органе Пенсионного фонда по месту нахождения на </w:t>
      </w:r>
      <w:r w:rsidRPr="00F823DD">
        <w:rPr>
          <w:rFonts w:ascii="Times New Roman" w:hAnsi="Times New Roman" w:cs="Times New Roman"/>
          <w:sz w:val="24"/>
          <w:szCs w:val="24"/>
        </w:rPr>
        <w:lastRenderedPageBreak/>
        <w:t>территории Российской Федерации в качестве страхователя в ГУ–УПФР в г. Саранск (Ленинский район) по месту постановки на учет УПФР по г. Саранск (025) с присвоением регистрационного номера 011-025-015156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Уведомление о регистрации юридического лица в Государственном учреждении – Региональное отделение Фонда социального страхования Российской Федерации по Республике Мордовия по месту нахождения на территории Российской Федерации в качестве страхователя в ФСС РФ по РМ г. Саранск (Ленинский район) по месту постановки на учет ФСС РФ по РМ по г. Саранск (1300) с присвоением регистрационного номера 130001135113001.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Уведомление о регистрации юридического лица в Территориальном органе Федеральной службы государственной статистики по Республике Мордовия: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ОКПО (общероссийский классификатор предприятия и организаций) - 277944034;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 xml:space="preserve">ОКАТО (Общероссийский классификатор объектов административно-территориального деления) – 89401368000; 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ОКТМО (общероссийский классификатор территорий муниципальных образований) – 89701000001;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>ОКОГУ (общероссийский классификатор органов государственной власти и управления) – 4210014;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>ОКОПФ (общероссийский классификатор организационно-правовых форм) - 12165 – общество с ограниченной ответственностью;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>ОКФС (общероссийский классификатор форм собственности) – 16 – частная собственность;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 xml:space="preserve">ОКВЭД </w:t>
      </w:r>
      <w:r w:rsidRPr="00F823DD">
        <w:rPr>
          <w:rFonts w:ascii="Times New Roman" w:hAnsi="Times New Roman" w:cs="Times New Roman"/>
          <w:sz w:val="24"/>
          <w:szCs w:val="24"/>
        </w:rPr>
        <w:t xml:space="preserve">(общероссийский классификатор видов экономической деятельности) </w:t>
      </w:r>
      <w:r w:rsidRPr="00F823DD">
        <w:rPr>
          <w:rFonts w:ascii="Times New Roman" w:hAnsi="Times New Roman" w:cs="Times New Roman"/>
          <w:color w:val="000000"/>
          <w:sz w:val="24"/>
          <w:szCs w:val="24"/>
        </w:rPr>
        <w:t>31.02.2;</w:t>
      </w:r>
    </w:p>
    <w:p w:rsidR="00F823DD" w:rsidRPr="00F823DD" w:rsidRDefault="00F823DD" w:rsidP="00F823DD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>ОКДП (</w:t>
      </w:r>
      <w:r w:rsidRPr="00F823DD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экономической деятельности) - </w:t>
      </w:r>
      <w:r w:rsidRPr="00F823DD">
        <w:rPr>
          <w:rFonts w:ascii="Times New Roman" w:hAnsi="Times New Roman" w:cs="Times New Roman"/>
          <w:color w:val="000000"/>
          <w:sz w:val="24"/>
          <w:szCs w:val="24"/>
        </w:rPr>
        <w:t xml:space="preserve">3611440 – </w:t>
      </w:r>
      <w:r w:rsidRPr="00F823DD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 бытовой мебели.</w:t>
      </w:r>
    </w:p>
    <w:p w:rsidR="00F823DD" w:rsidRPr="00F823DD" w:rsidRDefault="00F823DD" w:rsidP="00F823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Pr="00F823DD">
        <w:rPr>
          <w:rFonts w:ascii="Times New Roman" w:hAnsi="Times New Roman" w:cs="Times New Roman"/>
          <w:color w:val="000000"/>
          <w:sz w:val="24"/>
          <w:szCs w:val="24"/>
        </w:rPr>
        <w:t>40703810039150100422 открыт в ПАО «Сбербанк» (Мордовское отделение N8589 ПАО), находящемся в городе Саранск.</w:t>
      </w:r>
    </w:p>
    <w:p w:rsidR="00F823DD" w:rsidRPr="00F823DD" w:rsidRDefault="00F823DD" w:rsidP="00F823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>БИК (банковский идентификационный код) ПАО «Сбербанк»: 048952615.</w:t>
      </w:r>
    </w:p>
    <w:p w:rsidR="00F823DD" w:rsidRPr="00F823DD" w:rsidRDefault="00F823DD" w:rsidP="00F823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 xml:space="preserve">Корреспондентский счет: 30101810100000000615; </w:t>
      </w:r>
    </w:p>
    <w:p w:rsidR="00F823DD" w:rsidRPr="00F823DD" w:rsidRDefault="00F823DD" w:rsidP="00F823D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DD">
        <w:rPr>
          <w:rFonts w:ascii="Times New Roman" w:hAnsi="Times New Roman" w:cs="Times New Roman"/>
          <w:color w:val="000000"/>
          <w:sz w:val="24"/>
          <w:szCs w:val="24"/>
        </w:rPr>
        <w:t>Наименование банка: Мордовское отделение N8589 ПАО Сбербанк, расположенное по адресу: Саранск, ул. Проспект 70 лет Октября, д. 86.</w:t>
      </w:r>
    </w:p>
    <w:p w:rsidR="00F823DD" w:rsidRPr="00A0085A" w:rsidRDefault="00F823DD" w:rsidP="00EA0538">
      <w:pPr>
        <w:rPr>
          <w:rFonts w:ascii="Times New Roman" w:hAnsi="Times New Roman" w:cs="Times New Roman"/>
          <w:sz w:val="24"/>
          <w:szCs w:val="24"/>
        </w:rPr>
      </w:pPr>
    </w:p>
    <w:p w:rsidR="00934CDD" w:rsidRPr="00F823DD" w:rsidRDefault="00934CDD" w:rsidP="00F823D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Обор</w:t>
      </w:r>
      <w:r w:rsidR="00C918BA"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</w:t>
      </w:r>
      <w:proofErr w:type="spellEnd"/>
      <w:r w:rsidR="00C918BA"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-сальдо</w:t>
      </w:r>
      <w:r w:rsidR="003B5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вая ведомость за 2023</w:t>
      </w:r>
      <w:r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F823DD"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 «</w:t>
      </w:r>
      <w:proofErr w:type="spellStart"/>
      <w:r w:rsidR="00F823DD"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Совинтекс</w:t>
      </w:r>
      <w:proofErr w:type="spellEnd"/>
      <w:r w:rsidR="00C918BA" w:rsidRPr="00F82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34CDD" w:rsidRPr="00A0085A" w:rsidRDefault="00934CDD" w:rsidP="00EA0538">
      <w:pPr>
        <w:rPr>
          <w:rFonts w:ascii="Times New Roman" w:hAnsi="Times New Roman" w:cs="Times New Roman"/>
          <w:sz w:val="24"/>
          <w:szCs w:val="24"/>
        </w:rPr>
      </w:pPr>
    </w:p>
    <w:p w:rsidR="00934CDD" w:rsidRPr="00A0085A" w:rsidRDefault="00934CDD" w:rsidP="00934CDD">
      <w:pPr>
        <w:kinsoku w:val="0"/>
        <w:overflowPunct w:val="0"/>
        <w:autoSpaceDE w:val="0"/>
        <w:autoSpaceDN w:val="0"/>
        <w:adjustRightInd w:val="0"/>
        <w:spacing w:before="5"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550"/>
        <w:gridCol w:w="519"/>
        <w:gridCol w:w="1843"/>
        <w:gridCol w:w="1701"/>
        <w:gridCol w:w="1843"/>
        <w:gridCol w:w="2126"/>
        <w:gridCol w:w="1984"/>
        <w:gridCol w:w="1843"/>
      </w:tblGrid>
      <w:tr w:rsidR="00934CDD" w:rsidRPr="00A0085A" w:rsidTr="000B69F9">
        <w:trPr>
          <w:trHeight w:hRule="exact" w:val="151"/>
        </w:trPr>
        <w:tc>
          <w:tcPr>
            <w:tcW w:w="118" w:type="dxa"/>
            <w:tcBorders>
              <w:top w:val="single" w:sz="4" w:space="0" w:color="B3AC85"/>
              <w:left w:val="single" w:sz="4" w:space="0" w:color="B3AC85"/>
              <w:bottom w:val="nil"/>
              <w:right w:val="nil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B3AC85"/>
              <w:left w:val="nil"/>
              <w:bottom w:val="nil"/>
              <w:right w:val="nil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B3AC85"/>
              <w:left w:val="nil"/>
              <w:bottom w:val="nil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Са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л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ьдо</w:t>
            </w:r>
            <w:r w:rsidRPr="00A0085A">
              <w:rPr>
                <w:rFonts w:ascii="Times New Roman" w:hAnsi="Times New Roman" w:cs="Times New Roman"/>
                <w:color w:val="003E2E"/>
                <w:spacing w:val="-9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на</w:t>
            </w:r>
            <w:r w:rsidRPr="00A0085A">
              <w:rPr>
                <w:rFonts w:ascii="Times New Roman" w:hAnsi="Times New Roman" w:cs="Times New Roman"/>
                <w:color w:val="003E2E"/>
                <w:spacing w:val="-9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pacing w:val="2"/>
                <w:sz w:val="24"/>
                <w:szCs w:val="24"/>
              </w:rPr>
              <w:t>н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а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ч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а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л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о</w:t>
            </w:r>
            <w:r w:rsidRPr="00A0085A">
              <w:rPr>
                <w:rFonts w:ascii="Times New Roman" w:hAnsi="Times New Roman" w:cs="Times New Roman"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пе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р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и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од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Обо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р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оты</w:t>
            </w:r>
            <w:r w:rsidRPr="00A0085A">
              <w:rPr>
                <w:rFonts w:ascii="Times New Roman" w:hAnsi="Times New Roman" w:cs="Times New Roman"/>
                <w:color w:val="003E2E"/>
                <w:spacing w:val="-10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за</w:t>
            </w:r>
            <w:r w:rsidRPr="00A0085A">
              <w:rPr>
                <w:rFonts w:ascii="Times New Roman" w:hAnsi="Times New Roman" w:cs="Times New Roman"/>
                <w:color w:val="003E2E"/>
                <w:spacing w:val="-8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пе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р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и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о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Са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л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ьдо</w:t>
            </w:r>
            <w:r w:rsidRPr="00A0085A">
              <w:rPr>
                <w:rFonts w:ascii="Times New Roman" w:hAnsi="Times New Roman" w:cs="Times New Roman"/>
                <w:color w:val="003E2E"/>
                <w:spacing w:val="-9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на</w:t>
            </w:r>
            <w:r w:rsidRPr="00A0085A">
              <w:rPr>
                <w:rFonts w:ascii="Times New Roman" w:hAnsi="Times New Roman" w:cs="Times New Roman"/>
                <w:color w:val="003E2E"/>
                <w:spacing w:val="-6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к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онец</w:t>
            </w:r>
            <w:r w:rsidRPr="00A0085A">
              <w:rPr>
                <w:rFonts w:ascii="Times New Roman" w:hAnsi="Times New Roman" w:cs="Times New Roman"/>
                <w:color w:val="003E2E"/>
                <w:spacing w:val="-8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color w:val="003E2E"/>
                <w:spacing w:val="2"/>
                <w:sz w:val="24"/>
                <w:szCs w:val="24"/>
              </w:rPr>
              <w:t>п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е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р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и</w:t>
            </w:r>
            <w:r w:rsidRPr="00A0085A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о</w:t>
            </w:r>
            <w:r w:rsidRPr="00A0085A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д</w:t>
            </w:r>
            <w:r w:rsidRPr="00A0085A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а</w:t>
            </w:r>
          </w:p>
        </w:tc>
      </w:tr>
      <w:tr w:rsidR="00934CDD" w:rsidRPr="00A0085A" w:rsidTr="000B69F9">
        <w:trPr>
          <w:trHeight w:hRule="exact" w:val="115"/>
        </w:trPr>
        <w:tc>
          <w:tcPr>
            <w:tcW w:w="118" w:type="dxa"/>
            <w:vMerge w:val="restart"/>
            <w:tcBorders>
              <w:top w:val="nil"/>
              <w:left w:val="single" w:sz="4" w:space="0" w:color="B3AC85"/>
              <w:bottom w:val="nil"/>
              <w:right w:val="single" w:sz="8" w:space="0" w:color="D5E4CA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D5E4CA"/>
              <w:bottom w:val="nil"/>
              <w:right w:val="single" w:sz="10" w:space="0" w:color="D5E4CA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Сч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т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10" w:space="0" w:color="D5E4CA"/>
              <w:bottom w:val="nil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151"/>
        </w:trPr>
        <w:tc>
          <w:tcPr>
            <w:tcW w:w="118" w:type="dxa"/>
            <w:vMerge/>
            <w:tcBorders>
              <w:top w:val="nil"/>
              <w:left w:val="single" w:sz="4" w:space="0" w:color="B3AC85"/>
              <w:bottom w:val="nil"/>
              <w:right w:val="single" w:sz="8" w:space="0" w:color="D5E4CA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D5E4CA"/>
              <w:bottom w:val="nil"/>
              <w:right w:val="single" w:sz="10" w:space="0" w:color="D5E4CA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10" w:space="0" w:color="D5E4CA"/>
              <w:bottom w:val="nil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бет</w:t>
            </w:r>
          </w:p>
        </w:tc>
        <w:tc>
          <w:tcPr>
            <w:tcW w:w="1701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К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р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и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т</w:t>
            </w:r>
          </w:p>
        </w:tc>
        <w:tc>
          <w:tcPr>
            <w:tcW w:w="1843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бет</w:t>
            </w:r>
          </w:p>
        </w:tc>
        <w:tc>
          <w:tcPr>
            <w:tcW w:w="2126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К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р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и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т</w:t>
            </w:r>
          </w:p>
        </w:tc>
        <w:tc>
          <w:tcPr>
            <w:tcW w:w="1984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бет</w:t>
            </w:r>
          </w:p>
        </w:tc>
        <w:tc>
          <w:tcPr>
            <w:tcW w:w="1843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7D57E7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К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р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е</w:t>
            </w:r>
            <w:r w:rsidRPr="007D57E7">
              <w:rPr>
                <w:rFonts w:ascii="Times New Roman" w:hAnsi="Times New Roman" w:cs="Times New Roman"/>
                <w:color w:val="003E2E"/>
                <w:spacing w:val="-1"/>
                <w:sz w:val="24"/>
                <w:szCs w:val="24"/>
              </w:rPr>
              <w:t>д</w:t>
            </w:r>
            <w:r w:rsidRPr="007D57E7">
              <w:rPr>
                <w:rFonts w:ascii="Times New Roman" w:hAnsi="Times New Roman" w:cs="Times New Roman"/>
                <w:color w:val="003E2E"/>
                <w:spacing w:val="1"/>
                <w:sz w:val="24"/>
                <w:szCs w:val="24"/>
              </w:rPr>
              <w:t>и</w:t>
            </w:r>
            <w:r w:rsidRPr="007D57E7">
              <w:rPr>
                <w:rFonts w:ascii="Times New Roman" w:hAnsi="Times New Roman" w:cs="Times New Roman"/>
                <w:color w:val="003E2E"/>
                <w:sz w:val="24"/>
                <w:szCs w:val="24"/>
              </w:rPr>
              <w:t>т</w:t>
            </w:r>
          </w:p>
        </w:tc>
      </w:tr>
      <w:tr w:rsidR="00934CDD" w:rsidRPr="00A0085A" w:rsidTr="000B69F9">
        <w:trPr>
          <w:trHeight w:hRule="exact" w:val="113"/>
        </w:trPr>
        <w:tc>
          <w:tcPr>
            <w:tcW w:w="1187" w:type="dxa"/>
            <w:gridSpan w:val="3"/>
            <w:tcBorders>
              <w:top w:val="nil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99"/>
        </w:trPr>
        <w:tc>
          <w:tcPr>
            <w:tcW w:w="1187" w:type="dxa"/>
            <w:gridSpan w:val="3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6 827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6 827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549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819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894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4CDD" w:rsidRPr="00A0085A" w:rsidTr="000B69F9">
        <w:trPr>
          <w:trHeight w:hRule="exact" w:val="264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gridSpan w:val="6"/>
            <w:vMerge w:val="restart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nil"/>
            </w:tcBorders>
          </w:tcPr>
          <w:p w:rsidR="00934CDD" w:rsidRPr="00A0085A" w:rsidRDefault="00C918BA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10 6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2,50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4CDD" w:rsidRPr="00A0085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5E48C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  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23 7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0,09        </w:t>
            </w:r>
            <w:r w:rsidR="00F559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4CDD" w:rsidRPr="00A0085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2,92        </w:t>
            </w:r>
            <w:r w:rsidR="00F5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14 2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  <w:p w:rsidR="00934CDD" w:rsidRPr="00A0085A" w:rsidRDefault="00C918BA" w:rsidP="00C918BA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      </w:t>
            </w:r>
            <w:r w:rsidR="00934CDD" w:rsidRPr="00A0085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 </w:t>
            </w:r>
            <w:r w:rsidR="00934CDD" w:rsidRPr="00A0085A">
              <w:rPr>
                <w:rFonts w:ascii="Times New Roman" w:hAnsi="Times New Roman" w:cs="Times New Roman"/>
                <w:spacing w:val="-2"/>
                <w:position w:val="-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70,</w:t>
            </w:r>
            <w:r w:rsidR="00934CDD" w:rsidRPr="00A0085A">
              <w:rPr>
                <w:rFonts w:ascii="Times New Roman" w:hAnsi="Times New Roman" w:cs="Times New Roman"/>
                <w:spacing w:val="-2"/>
                <w:position w:val="-5"/>
                <w:sz w:val="24"/>
                <w:szCs w:val="24"/>
              </w:rPr>
              <w:t>3</w:t>
            </w:r>
            <w:r w:rsidR="00934CDD" w:rsidRPr="00A0085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2         </w:t>
            </w: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                      </w:t>
            </w:r>
            <w:r w:rsidR="005E48CF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    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18 7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2,62        </w:t>
            </w:r>
            <w:r w:rsidR="00934CDD" w:rsidRPr="00A0085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5E48C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 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0,37       </w:t>
            </w:r>
            <w:r w:rsidR="005E48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4CDD" w:rsidRPr="00A0085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1 197</w:t>
            </w:r>
            <w:r>
              <w:rPr>
                <w:rFonts w:ascii="Times New Roman" w:hAnsi="Times New Roman" w:cs="Times New Roman"/>
                <w:spacing w:val="-2"/>
                <w:position w:val="-5"/>
                <w:sz w:val="24"/>
                <w:szCs w:val="24"/>
              </w:rPr>
              <w:t> </w:t>
            </w:r>
            <w:r w:rsidR="00934CDD" w:rsidRPr="00A0085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pacing w:val="-2"/>
                <w:position w:val="-5"/>
                <w:sz w:val="24"/>
                <w:szCs w:val="24"/>
              </w:rPr>
              <w:t>,</w:t>
            </w:r>
            <w:r w:rsidR="00934CDD" w:rsidRPr="00A0085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57</w:t>
            </w:r>
          </w:p>
        </w:tc>
      </w:tr>
      <w:tr w:rsidR="00934CDD" w:rsidRPr="00A0085A" w:rsidTr="000B69F9">
        <w:trPr>
          <w:trHeight w:hRule="exact" w:val="461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  <w:gridSpan w:val="6"/>
            <w:vMerge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nil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554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1 711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1 711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576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1 049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1 049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570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1 949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937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C918BA" w:rsidP="00C918BA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1 930</w:t>
            </w:r>
            <w:r w:rsidR="00934CDD"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34CDD" w:rsidRPr="00A008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08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9 050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264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36 5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33 6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22 3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25 2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9 9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  <w:tr w:rsidR="00934CDD" w:rsidRPr="00A0085A" w:rsidTr="000B69F9">
        <w:trPr>
          <w:trHeight w:hRule="exact" w:val="446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8 8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33 0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5 9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16 3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54 1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CDD" w:rsidRPr="00A0085A" w:rsidTr="000B69F9">
        <w:trPr>
          <w:trHeight w:hRule="exact" w:val="597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35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A008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90 0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CDD" w:rsidRPr="00A0085A" w:rsidTr="000B69F9">
        <w:trPr>
          <w:trHeight w:hRule="exact" w:val="265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1 398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5 358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39 0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39 7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6 094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27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1 855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42 0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008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1 324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934CDD" w:rsidRPr="00A0085A" w:rsidTr="000B69F9">
        <w:trPr>
          <w:trHeight w:hRule="exact" w:val="43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15 7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11 7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27 5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934CDD" w:rsidRPr="00A0085A" w:rsidTr="000B69F9">
        <w:trPr>
          <w:trHeight w:hRule="exact" w:val="456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86 5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86 5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20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425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7D57E7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0B69F9">
        <w:trPr>
          <w:trHeight w:hRule="exact" w:val="262"/>
        </w:trPr>
        <w:tc>
          <w:tcPr>
            <w:tcW w:w="1187" w:type="dxa"/>
            <w:gridSpan w:val="3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И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2"/>
                <w:sz w:val="24"/>
                <w:szCs w:val="24"/>
              </w:rPr>
              <w:t>т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ого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55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56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55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56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4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8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6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5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,09</w:t>
            </w:r>
          </w:p>
        </w:tc>
        <w:tc>
          <w:tcPr>
            <w:tcW w:w="21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2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6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3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5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0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,09</w:t>
            </w:r>
          </w:p>
        </w:tc>
        <w:tc>
          <w:tcPr>
            <w:tcW w:w="198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934CD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7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75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7"/>
                <w:sz w:val="24"/>
                <w:szCs w:val="24"/>
              </w:rPr>
              <w:t xml:space="preserve"> 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1"/>
                <w:sz w:val="24"/>
                <w:szCs w:val="24"/>
              </w:rPr>
              <w:t>9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1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-1"/>
                <w:sz w:val="24"/>
                <w:szCs w:val="24"/>
              </w:rPr>
              <w:t>6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pacing w:val="2"/>
                <w:sz w:val="24"/>
                <w:szCs w:val="24"/>
              </w:rPr>
              <w:t>,</w:t>
            </w:r>
            <w:r w:rsidRPr="00A0085A">
              <w:rPr>
                <w:rFonts w:ascii="Times New Roman" w:hAnsi="Times New Roman" w:cs="Times New Roman"/>
                <w:b/>
                <w:bCs/>
                <w:color w:val="003E2E"/>
                <w:sz w:val="24"/>
                <w:szCs w:val="24"/>
              </w:rPr>
              <w:t>78</w:t>
            </w:r>
          </w:p>
        </w:tc>
      </w:tr>
    </w:tbl>
    <w:p w:rsidR="00934CDD" w:rsidRPr="00A0085A" w:rsidRDefault="00934CDD" w:rsidP="0093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DD" w:rsidRPr="00A0085A" w:rsidRDefault="00F823DD" w:rsidP="0093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DD" w:rsidRPr="00A0085A" w:rsidRDefault="00934CDD" w:rsidP="0093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4C" w:rsidRDefault="00F2604C" w:rsidP="00F2604C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:rsidR="00934CDD" w:rsidRPr="00A0085A" w:rsidRDefault="00934CDD" w:rsidP="00F2604C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  <w:proofErr w:type="spellStart"/>
      <w:r w:rsidRPr="00A0085A">
        <w:rPr>
          <w:rFonts w:ascii="Times New Roman" w:hAnsi="Times New Roman" w:cs="Times New Roman"/>
        </w:rPr>
        <w:t>Оборо</w:t>
      </w:r>
      <w:r w:rsidRPr="00A0085A">
        <w:rPr>
          <w:rFonts w:ascii="Times New Roman" w:hAnsi="Times New Roman" w:cs="Times New Roman"/>
          <w:spacing w:val="-4"/>
        </w:rPr>
        <w:t>т</w:t>
      </w:r>
      <w:r w:rsidRPr="00A0085A">
        <w:rPr>
          <w:rFonts w:ascii="Times New Roman" w:hAnsi="Times New Roman" w:cs="Times New Roman"/>
          <w:spacing w:val="-1"/>
        </w:rPr>
        <w:t>н</w:t>
      </w:r>
      <w:r w:rsidRPr="00A0085A">
        <w:rPr>
          <w:rFonts w:ascii="Times New Roman" w:hAnsi="Times New Roman" w:cs="Times New Roman"/>
          <w:spacing w:val="2"/>
        </w:rPr>
        <w:t>о</w:t>
      </w:r>
      <w:proofErr w:type="spellEnd"/>
      <w:r w:rsidRPr="00A0085A">
        <w:rPr>
          <w:rFonts w:ascii="Times New Roman" w:hAnsi="Times New Roman" w:cs="Times New Roman"/>
          <w:spacing w:val="-1"/>
        </w:rPr>
        <w:t>-</w:t>
      </w:r>
      <w:r w:rsidRPr="00A0085A">
        <w:rPr>
          <w:rFonts w:ascii="Times New Roman" w:hAnsi="Times New Roman" w:cs="Times New Roman"/>
        </w:rPr>
        <w:t>сал</w:t>
      </w:r>
      <w:r w:rsidRPr="00A0085A">
        <w:rPr>
          <w:rFonts w:ascii="Times New Roman" w:hAnsi="Times New Roman" w:cs="Times New Roman"/>
          <w:spacing w:val="-2"/>
        </w:rPr>
        <w:t>ьд</w:t>
      </w:r>
      <w:r w:rsidRPr="00A0085A">
        <w:rPr>
          <w:rFonts w:ascii="Times New Roman" w:hAnsi="Times New Roman" w:cs="Times New Roman"/>
        </w:rPr>
        <w:t>о</w:t>
      </w:r>
      <w:r w:rsidRPr="00A0085A">
        <w:rPr>
          <w:rFonts w:ascii="Times New Roman" w:hAnsi="Times New Roman" w:cs="Times New Roman"/>
          <w:spacing w:val="-2"/>
        </w:rPr>
        <w:t>в</w:t>
      </w:r>
      <w:r w:rsidRPr="00A0085A">
        <w:rPr>
          <w:rFonts w:ascii="Times New Roman" w:hAnsi="Times New Roman" w:cs="Times New Roman"/>
          <w:spacing w:val="3"/>
        </w:rPr>
        <w:t>а</w:t>
      </w:r>
      <w:r w:rsidRPr="00A0085A">
        <w:rPr>
          <w:rFonts w:ascii="Times New Roman" w:hAnsi="Times New Roman" w:cs="Times New Roman"/>
        </w:rPr>
        <w:t>я</w:t>
      </w:r>
      <w:r w:rsidRPr="00A0085A">
        <w:rPr>
          <w:rFonts w:ascii="Times New Roman" w:hAnsi="Times New Roman" w:cs="Times New Roman"/>
          <w:spacing w:val="-1"/>
        </w:rPr>
        <w:t xml:space="preserve"> в</w:t>
      </w:r>
      <w:r w:rsidRPr="00A0085A">
        <w:rPr>
          <w:rFonts w:ascii="Times New Roman" w:hAnsi="Times New Roman" w:cs="Times New Roman"/>
        </w:rPr>
        <w:t>е</w:t>
      </w:r>
      <w:r w:rsidRPr="00A0085A">
        <w:rPr>
          <w:rFonts w:ascii="Times New Roman" w:hAnsi="Times New Roman" w:cs="Times New Roman"/>
          <w:spacing w:val="-2"/>
        </w:rPr>
        <w:t>д</w:t>
      </w:r>
      <w:r w:rsidRPr="00A0085A">
        <w:rPr>
          <w:rFonts w:ascii="Times New Roman" w:hAnsi="Times New Roman" w:cs="Times New Roman"/>
          <w:spacing w:val="1"/>
        </w:rPr>
        <w:t>о</w:t>
      </w:r>
      <w:r w:rsidRPr="00A0085A">
        <w:rPr>
          <w:rFonts w:ascii="Times New Roman" w:hAnsi="Times New Roman" w:cs="Times New Roman"/>
          <w:spacing w:val="-3"/>
        </w:rPr>
        <w:t>м</w:t>
      </w:r>
      <w:r w:rsidRPr="00A0085A">
        <w:rPr>
          <w:rFonts w:ascii="Times New Roman" w:hAnsi="Times New Roman" w:cs="Times New Roman"/>
        </w:rPr>
        <w:t xml:space="preserve">ость </w:t>
      </w:r>
      <w:r w:rsidRPr="00A0085A">
        <w:rPr>
          <w:rFonts w:ascii="Times New Roman" w:hAnsi="Times New Roman" w:cs="Times New Roman"/>
          <w:spacing w:val="-1"/>
        </w:rPr>
        <w:t>п</w:t>
      </w:r>
      <w:r w:rsidRPr="00A0085A">
        <w:rPr>
          <w:rFonts w:ascii="Times New Roman" w:hAnsi="Times New Roman" w:cs="Times New Roman"/>
        </w:rPr>
        <w:t>о сче</w:t>
      </w:r>
      <w:r w:rsidRPr="00A0085A">
        <w:rPr>
          <w:rFonts w:ascii="Times New Roman" w:hAnsi="Times New Roman" w:cs="Times New Roman"/>
          <w:spacing w:val="2"/>
        </w:rPr>
        <w:t>т</w:t>
      </w:r>
      <w:r w:rsidRPr="00A0085A">
        <w:rPr>
          <w:rFonts w:ascii="Times New Roman" w:hAnsi="Times New Roman" w:cs="Times New Roman"/>
        </w:rPr>
        <w:t>у</w:t>
      </w:r>
      <w:r w:rsidRPr="00A0085A">
        <w:rPr>
          <w:rFonts w:ascii="Times New Roman" w:hAnsi="Times New Roman" w:cs="Times New Roman"/>
          <w:spacing w:val="-7"/>
        </w:rPr>
        <w:t xml:space="preserve"> </w:t>
      </w:r>
      <w:r w:rsidRPr="00A0085A">
        <w:rPr>
          <w:rFonts w:ascii="Times New Roman" w:hAnsi="Times New Roman" w:cs="Times New Roman"/>
          <w:spacing w:val="1"/>
        </w:rPr>
        <w:t>9</w:t>
      </w:r>
      <w:r w:rsidRPr="00A0085A">
        <w:rPr>
          <w:rFonts w:ascii="Times New Roman" w:hAnsi="Times New Roman" w:cs="Times New Roman"/>
        </w:rPr>
        <w:t xml:space="preserve">0 за </w:t>
      </w:r>
      <w:r w:rsidRPr="00A0085A">
        <w:rPr>
          <w:rFonts w:ascii="Times New Roman" w:hAnsi="Times New Roman" w:cs="Times New Roman"/>
          <w:spacing w:val="1"/>
        </w:rPr>
        <w:t>2</w:t>
      </w:r>
      <w:r w:rsidRPr="00A0085A">
        <w:rPr>
          <w:rFonts w:ascii="Times New Roman" w:hAnsi="Times New Roman" w:cs="Times New Roman"/>
          <w:spacing w:val="-2"/>
        </w:rPr>
        <w:t>0</w:t>
      </w:r>
      <w:r w:rsidR="003B5DCA">
        <w:rPr>
          <w:rFonts w:ascii="Times New Roman" w:hAnsi="Times New Roman" w:cs="Times New Roman"/>
        </w:rPr>
        <w:t>23</w:t>
      </w:r>
      <w:r w:rsidRPr="00A0085A">
        <w:rPr>
          <w:rFonts w:ascii="Times New Roman" w:hAnsi="Times New Roman" w:cs="Times New Roman"/>
          <w:spacing w:val="-2"/>
        </w:rPr>
        <w:t xml:space="preserve"> </w:t>
      </w:r>
      <w:r w:rsidRPr="00A0085A">
        <w:rPr>
          <w:rFonts w:ascii="Times New Roman" w:hAnsi="Times New Roman" w:cs="Times New Roman"/>
        </w:rPr>
        <w:t>г.</w:t>
      </w:r>
    </w:p>
    <w:p w:rsidR="00934CDD" w:rsidRPr="00A0085A" w:rsidRDefault="00934CDD" w:rsidP="00934CDD">
      <w:pPr>
        <w:kinsoku w:val="0"/>
        <w:overflowPunct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934CDD" w:rsidRPr="00A0085A" w:rsidRDefault="00934CDD" w:rsidP="00F2604C">
      <w:pPr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A008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902575" cy="2700655"/>
                <wp:effectExtent l="0" t="0" r="3175" b="444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2575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0"/>
                              <w:gridCol w:w="1639"/>
                              <w:gridCol w:w="1642"/>
                              <w:gridCol w:w="1640"/>
                              <w:gridCol w:w="1639"/>
                              <w:gridCol w:w="1642"/>
                              <w:gridCol w:w="1074"/>
                            </w:tblGrid>
                            <w:tr w:rsidR="003B5DC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080" w:type="dxa"/>
                                  <w:vMerge w:val="restart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Сч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ьдо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gridSpan w:val="2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Обо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оты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nil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ьдо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онец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3B5DC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080" w:type="dxa"/>
                                  <w:vMerge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бет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бет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бет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nil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3E2E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3B5DC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86 5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9,62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86 5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9,62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B3AC85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2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90.01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before="2" w:line="206" w:lineRule="exact"/>
                                    <w:ind w:left="102" w:right="630" w:firstLine="360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Выр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чка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 дея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овной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ой нало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обложе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2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90.02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3,22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3,22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before="2" w:line="206" w:lineRule="exact"/>
                                    <w:ind w:left="102" w:right="658" w:firstLine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Себ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ь продаж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дея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 с 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овной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ой</w:t>
                                  </w:r>
                                </w:p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ало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ообложе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3,22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19 7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3,22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2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90.07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474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1 049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476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1 049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8" w:lineRule="exact"/>
                                    <w:ind w:left="102" w:right="206" w:firstLine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оды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родажу по 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овной</w:t>
                                  </w:r>
                                </w:p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3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ой нало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обложе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474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1 049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476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1 049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ACC7BC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2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90.09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4,09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05" w:lineRule="exact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32 9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4,09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single" w:sz="4" w:space="0" w:color="ACC7BC"/>
                                  </w:tcBorders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CC7BC"/>
                                    <w:left w:val="single" w:sz="4" w:space="0" w:color="ACC7BC"/>
                                    <w:bottom w:val="single" w:sz="4" w:space="0" w:color="B3AC85"/>
                                    <w:right w:val="nil"/>
                                  </w:tcBorders>
                                </w:tcPr>
                                <w:p w:rsidR="003B5DCA" w:rsidRDefault="003B5DCA"/>
                              </w:tc>
                            </w:tr>
                            <w:tr w:rsidR="003B5DC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B3AC85"/>
                                    <w:left w:val="single" w:sz="24" w:space="0" w:color="D5E4CA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4" w:lineRule="exact"/>
                                    <w:ind w:left="7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4" w:lineRule="exact"/>
                                    <w:ind w:left="24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>
                                  <w:pPr>
                                    <w:kinsoku w:val="0"/>
                                    <w:overflowPunct w:val="0"/>
                                    <w:spacing w:line="224" w:lineRule="exact"/>
                                    <w:ind w:left="24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2E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4" w:space="0" w:color="B3AC85"/>
                                  </w:tcBorders>
                                  <w:shd w:val="clear" w:color="auto" w:fill="D5E4CA"/>
                                </w:tcPr>
                                <w:p w:rsidR="003B5DCA" w:rsidRDefault="003B5DCA"/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B3AC85"/>
                                    <w:left w:val="single" w:sz="4" w:space="0" w:color="B3AC85"/>
                                    <w:bottom w:val="single" w:sz="4" w:space="0" w:color="B3AC85"/>
                                    <w:right w:val="single" w:sz="24" w:space="0" w:color="D5E4CA"/>
                                  </w:tcBorders>
                                  <w:shd w:val="clear" w:color="auto" w:fill="D5E4CA"/>
                                </w:tcPr>
                                <w:p w:rsidR="003B5DCA" w:rsidRDefault="003B5DCA"/>
                              </w:tc>
                            </w:tr>
                          </w:tbl>
                          <w:p w:rsidR="003B5DCA" w:rsidRDefault="003B5DCA" w:rsidP="00934C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622.25pt;height:2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O2xAIAALAFAAAOAAAAZHJzL2Uyb0RvYy54bWysVEtu2zAQ3RfoHQjuFX0q2ZYQOUgsqyiQ&#10;foC0B6AlyiIqkSpJW06DLrrvFXqHLrrorldwbtQhZTtOggJFWy2IITl8M2/maU7PNm2D1lQqJniK&#10;/RMPI8oLUTK+TPG7t7kzwUhpwkvSCE5TfE0VPps+fXLadwkNRC2akkoEIFwlfZfiWusucV1V1LQl&#10;6kR0lMNlJWRLNGzl0i0l6QG9bdzA80ZuL2TZSVFQpeA0Gy7x1OJXFS3066pSVKMmxZCbtqu068Ks&#10;7vSUJEtJupoVuzTIX2TREsYh6AEqI5qglWSPoFpWSKFEpU8K0bqiqlhBLQdg43sP2FzVpKOWCxRH&#10;dYcyqf8HW7xav5GIldA7jDhpoUXbr9tv2+/bn9sft59vvyDf1KjvVAKuVx04682F2Bh/w1d1l6J4&#10;rxAXs5rwJT2XUvQ1JSXkaF+6R08HHGVAFv1LUUIwstLCAm0q2RpAKAkCdOjV9aE/dKNRAYfj2Aui&#10;cYRRAXfBGNofRSY7lyT7551U+jkVLTJGiiUIwMKT9aXSg+vexUTjImdNY0XQ8HsHgDmcQHB4au5M&#10;GranN7EXzyfzSeiEwWjuhF6WOef5LHRGuT+OsmfZbJb5n0xcP0xqVpaUmzB7ffnhn/Vvp/RBGQeF&#10;KdGw0sCZlJRcLmaNRGsC+s7ttyvIkZt7Pw1bL+DygJIfhN5FEDv5aDJ2wjyMnHjsTRzPjy/ikRfG&#10;YZbfp3TJOP13SqhPcRwF0aCm33Lz7PeYG0lapmGCNKxN8eTgRBKjwTkvbWs1Yc1gH5XCpH9XCmj3&#10;vtFWsUakg1z1ZrEBFCPjhSivQbtSgLJAoDD2wKiF/IhRDyMkxerDikiKUfOCg/7NvNkbcm8s9gbh&#10;BTxNscZoMGd6mEurTrJlDcjDH8bFOfwjFbPqvcsCUjcbGAuWxG6EmblzvLded4N2+gsAAP//AwBQ&#10;SwMEFAAGAAgAAAAhAKxaWmHcAAAABgEAAA8AAABkcnMvZG93bnJldi54bWxMj8FOwzAQRO9I/IO1&#10;SNyoQ0grCNlUFYITEiINB45OvE2sxusQu234e1wucFlpNKOZt8V6toM40uSNY4TbRQKCuHXacIfw&#10;Ub/c3IPwQbFWg2NC+CYP6/LyolC5dieu6LgNnYgl7HOF0Icw5lL6tier/MKNxNHbucmqEOXUST2p&#10;Uyy3g0yTZCWtMhwXejXSU0/tfnuwCJtPrp7N11vzXu0qU9cPCb+u9ojXV/PmEUSgOfyF4Ywf0aGM&#10;TI07sPZiQIiPhN979tIsW4JoELJ0eQeyLOR//PIHAAD//wMAUEsBAi0AFAAGAAgAAAAhALaDOJL+&#10;AAAA4QEAABMAAAAAAAAAAAAAAAAAAAAAAFtDb250ZW50X1R5cGVzXS54bWxQSwECLQAUAAYACAAA&#10;ACEAOP0h/9YAAACUAQAACwAAAAAAAAAAAAAAAAAvAQAAX3JlbHMvLnJlbHNQSwECLQAUAAYACAAA&#10;ACEASr+DtsQCAACwBQAADgAAAAAAAAAAAAAAAAAuAgAAZHJzL2Uyb0RvYy54bWxQSwECLQAUAAYA&#10;CAAAACEArFpaYdwAAAAGAQAADwAAAAAAAAAAAAAAAAAeBQAAZHJzL2Rvd25yZXYueG1sUEsFBgAA&#10;AAAEAAQA8wAAACcGAAAAAA=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0"/>
                        <w:gridCol w:w="1639"/>
                        <w:gridCol w:w="1642"/>
                        <w:gridCol w:w="1640"/>
                        <w:gridCol w:w="1639"/>
                        <w:gridCol w:w="1642"/>
                        <w:gridCol w:w="1074"/>
                      </w:tblGrid>
                      <w:tr w:rsidR="003B5DCA">
                        <w:trPr>
                          <w:trHeight w:hRule="exact" w:val="276"/>
                        </w:trPr>
                        <w:tc>
                          <w:tcPr>
                            <w:tcW w:w="3080" w:type="dxa"/>
                            <w:vMerge w:val="restart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ьдо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пе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од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279" w:type="dxa"/>
                            <w:gridSpan w:val="2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Обо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оты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пе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nil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ьдо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онец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</w:tr>
                      <w:tr w:rsidR="003B5DCA">
                        <w:trPr>
                          <w:trHeight w:hRule="exact" w:val="276"/>
                        </w:trPr>
                        <w:tc>
                          <w:tcPr>
                            <w:tcW w:w="3080" w:type="dxa"/>
                            <w:vMerge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бет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бет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бет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nil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3E2E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</w:tr>
                      <w:tr w:rsidR="003B5DCA">
                        <w:trPr>
                          <w:trHeight w:hRule="exact" w:val="264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7 4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9,62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7 4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9,62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B3AC85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262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282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90.01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2,18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2,18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631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before="2" w:line="206" w:lineRule="exact"/>
                              <w:ind w:left="102" w:right="630" w:firstLine="36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90.01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Выр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чка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 дея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ель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овной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ой нало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обложе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2,18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2,18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262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282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90.02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3,22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3,22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838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before="2" w:line="206" w:lineRule="exact"/>
                              <w:ind w:left="102" w:right="658"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90.02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Себ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ои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ь продаж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дея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ель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но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 с 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овной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ой</w:t>
                            </w:r>
                          </w:p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ало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ообложе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3,22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19 7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4 5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3,22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262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282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90.07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474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1 049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476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1 049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632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8" w:lineRule="exact"/>
                              <w:ind w:left="102" w:right="206"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90.07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Р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оды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родажу по д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ель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овной</w:t>
                            </w:r>
                          </w:p>
                          <w:p w:rsidR="003B5DCA" w:rsidRDefault="003B5DCA">
                            <w:pPr>
                              <w:kinsoku w:val="0"/>
                              <w:overflowPunct w:val="0"/>
                              <w:spacing w:line="203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ой нало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обложе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474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1 049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476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1 049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ACC7BC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262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282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90.09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4,09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05" w:lineRule="exact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32 9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7 3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4,09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single" w:sz="4" w:space="0" w:color="ACC7BC"/>
                            </w:tcBorders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CC7BC"/>
                              <w:left w:val="single" w:sz="4" w:space="0" w:color="ACC7BC"/>
                              <w:bottom w:val="single" w:sz="4" w:space="0" w:color="B3AC85"/>
                              <w:right w:val="nil"/>
                            </w:tcBorders>
                          </w:tcPr>
                          <w:p w:rsidR="003B5DCA" w:rsidRDefault="003B5DCA"/>
                        </w:tc>
                      </w:tr>
                      <w:tr w:rsidR="003B5DCA">
                        <w:trPr>
                          <w:trHeight w:hRule="exact" w:val="278"/>
                        </w:trPr>
                        <w:tc>
                          <w:tcPr>
                            <w:tcW w:w="3080" w:type="dxa"/>
                            <w:tcBorders>
                              <w:top w:val="single" w:sz="4" w:space="0" w:color="B3AC85"/>
                              <w:left w:val="single" w:sz="24" w:space="0" w:color="D5E4CA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4" w:lineRule="exact"/>
                              <w:ind w:left="7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ого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/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/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4" w:lineRule="exact"/>
                              <w:ind w:left="24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>
                            <w:pPr>
                              <w:kinsoku w:val="0"/>
                              <w:overflowPunct w:val="0"/>
                              <w:spacing w:line="224" w:lineRule="exact"/>
                              <w:ind w:left="24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2E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4" w:space="0" w:color="B3AC85"/>
                            </w:tcBorders>
                            <w:shd w:val="clear" w:color="auto" w:fill="D5E4CA"/>
                          </w:tcPr>
                          <w:p w:rsidR="003B5DCA" w:rsidRDefault="003B5DCA"/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B3AC85"/>
                              <w:left w:val="single" w:sz="4" w:space="0" w:color="B3AC85"/>
                              <w:bottom w:val="single" w:sz="4" w:space="0" w:color="B3AC85"/>
                              <w:right w:val="single" w:sz="24" w:space="0" w:color="D5E4CA"/>
                            </w:tcBorders>
                            <w:shd w:val="clear" w:color="auto" w:fill="D5E4CA"/>
                          </w:tcPr>
                          <w:p w:rsidR="003B5DCA" w:rsidRDefault="003B5DCA"/>
                        </w:tc>
                      </w:tr>
                    </w:tbl>
                    <w:p w:rsidR="003B5DCA" w:rsidRDefault="003B5DCA" w:rsidP="00934CDD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4CDD" w:rsidRDefault="00934CDD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087B" w:rsidRPr="00A0085A" w:rsidRDefault="004B087B" w:rsidP="00934CDD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4CDD" w:rsidRPr="00A0085A" w:rsidRDefault="00934CDD" w:rsidP="00934CDD">
      <w:pPr>
        <w:pStyle w:val="a3"/>
        <w:kinsoku w:val="0"/>
        <w:overflowPunct w:val="0"/>
        <w:spacing w:before="29"/>
        <w:rPr>
          <w:rFonts w:ascii="Times New Roman" w:hAnsi="Times New Roman" w:cs="Times New Roman"/>
          <w:b w:val="0"/>
          <w:bCs w:val="0"/>
        </w:rPr>
      </w:pPr>
      <w:proofErr w:type="spellStart"/>
      <w:r w:rsidRPr="00A0085A">
        <w:rPr>
          <w:rFonts w:ascii="Times New Roman" w:hAnsi="Times New Roman" w:cs="Times New Roman"/>
        </w:rPr>
        <w:lastRenderedPageBreak/>
        <w:t>Оборо</w:t>
      </w:r>
      <w:r w:rsidRPr="00A0085A">
        <w:rPr>
          <w:rFonts w:ascii="Times New Roman" w:hAnsi="Times New Roman" w:cs="Times New Roman"/>
          <w:spacing w:val="-4"/>
        </w:rPr>
        <w:t>т</w:t>
      </w:r>
      <w:r w:rsidRPr="00A0085A">
        <w:rPr>
          <w:rFonts w:ascii="Times New Roman" w:hAnsi="Times New Roman" w:cs="Times New Roman"/>
          <w:spacing w:val="-1"/>
        </w:rPr>
        <w:t>н</w:t>
      </w:r>
      <w:r w:rsidRPr="00A0085A">
        <w:rPr>
          <w:rFonts w:ascii="Times New Roman" w:hAnsi="Times New Roman" w:cs="Times New Roman"/>
          <w:spacing w:val="2"/>
        </w:rPr>
        <w:t>о</w:t>
      </w:r>
      <w:proofErr w:type="spellEnd"/>
      <w:r w:rsidRPr="00A0085A">
        <w:rPr>
          <w:rFonts w:ascii="Times New Roman" w:hAnsi="Times New Roman" w:cs="Times New Roman"/>
          <w:spacing w:val="-1"/>
        </w:rPr>
        <w:t>-</w:t>
      </w:r>
      <w:r w:rsidRPr="00A0085A">
        <w:rPr>
          <w:rFonts w:ascii="Times New Roman" w:hAnsi="Times New Roman" w:cs="Times New Roman"/>
        </w:rPr>
        <w:t>сал</w:t>
      </w:r>
      <w:r w:rsidRPr="00A0085A">
        <w:rPr>
          <w:rFonts w:ascii="Times New Roman" w:hAnsi="Times New Roman" w:cs="Times New Roman"/>
          <w:spacing w:val="-2"/>
        </w:rPr>
        <w:t>ьд</w:t>
      </w:r>
      <w:r w:rsidRPr="00A0085A">
        <w:rPr>
          <w:rFonts w:ascii="Times New Roman" w:hAnsi="Times New Roman" w:cs="Times New Roman"/>
        </w:rPr>
        <w:t>о</w:t>
      </w:r>
      <w:r w:rsidRPr="00A0085A">
        <w:rPr>
          <w:rFonts w:ascii="Times New Roman" w:hAnsi="Times New Roman" w:cs="Times New Roman"/>
          <w:spacing w:val="-2"/>
        </w:rPr>
        <w:t>в</w:t>
      </w:r>
      <w:r w:rsidRPr="00A0085A">
        <w:rPr>
          <w:rFonts w:ascii="Times New Roman" w:hAnsi="Times New Roman" w:cs="Times New Roman"/>
          <w:spacing w:val="3"/>
        </w:rPr>
        <w:t>а</w:t>
      </w:r>
      <w:r w:rsidRPr="00A0085A">
        <w:rPr>
          <w:rFonts w:ascii="Times New Roman" w:hAnsi="Times New Roman" w:cs="Times New Roman"/>
        </w:rPr>
        <w:t>я</w:t>
      </w:r>
      <w:r w:rsidRPr="00A0085A">
        <w:rPr>
          <w:rFonts w:ascii="Times New Roman" w:hAnsi="Times New Roman" w:cs="Times New Roman"/>
          <w:spacing w:val="-1"/>
        </w:rPr>
        <w:t xml:space="preserve"> в</w:t>
      </w:r>
      <w:r w:rsidRPr="00A0085A">
        <w:rPr>
          <w:rFonts w:ascii="Times New Roman" w:hAnsi="Times New Roman" w:cs="Times New Roman"/>
        </w:rPr>
        <w:t>е</w:t>
      </w:r>
      <w:r w:rsidRPr="00A0085A">
        <w:rPr>
          <w:rFonts w:ascii="Times New Roman" w:hAnsi="Times New Roman" w:cs="Times New Roman"/>
          <w:spacing w:val="-2"/>
        </w:rPr>
        <w:t>д</w:t>
      </w:r>
      <w:r w:rsidRPr="00A0085A">
        <w:rPr>
          <w:rFonts w:ascii="Times New Roman" w:hAnsi="Times New Roman" w:cs="Times New Roman"/>
          <w:spacing w:val="1"/>
        </w:rPr>
        <w:t>о</w:t>
      </w:r>
      <w:r w:rsidRPr="00A0085A">
        <w:rPr>
          <w:rFonts w:ascii="Times New Roman" w:hAnsi="Times New Roman" w:cs="Times New Roman"/>
          <w:spacing w:val="-3"/>
        </w:rPr>
        <w:t>м</w:t>
      </w:r>
      <w:r w:rsidRPr="00A0085A">
        <w:rPr>
          <w:rFonts w:ascii="Times New Roman" w:hAnsi="Times New Roman" w:cs="Times New Roman"/>
        </w:rPr>
        <w:t xml:space="preserve">ость </w:t>
      </w:r>
      <w:r w:rsidRPr="00A0085A">
        <w:rPr>
          <w:rFonts w:ascii="Times New Roman" w:hAnsi="Times New Roman" w:cs="Times New Roman"/>
          <w:spacing w:val="-1"/>
        </w:rPr>
        <w:t>п</w:t>
      </w:r>
      <w:r w:rsidRPr="00A0085A">
        <w:rPr>
          <w:rFonts w:ascii="Times New Roman" w:hAnsi="Times New Roman" w:cs="Times New Roman"/>
        </w:rPr>
        <w:t>о сче</w:t>
      </w:r>
      <w:r w:rsidRPr="00A0085A">
        <w:rPr>
          <w:rFonts w:ascii="Times New Roman" w:hAnsi="Times New Roman" w:cs="Times New Roman"/>
          <w:spacing w:val="2"/>
        </w:rPr>
        <w:t>т</w:t>
      </w:r>
      <w:r w:rsidRPr="00A0085A">
        <w:rPr>
          <w:rFonts w:ascii="Times New Roman" w:hAnsi="Times New Roman" w:cs="Times New Roman"/>
        </w:rPr>
        <w:t>у</w:t>
      </w:r>
      <w:r w:rsidRPr="00A0085A">
        <w:rPr>
          <w:rFonts w:ascii="Times New Roman" w:hAnsi="Times New Roman" w:cs="Times New Roman"/>
          <w:spacing w:val="-7"/>
        </w:rPr>
        <w:t xml:space="preserve"> </w:t>
      </w:r>
      <w:r w:rsidRPr="00A0085A">
        <w:rPr>
          <w:rFonts w:ascii="Times New Roman" w:hAnsi="Times New Roman" w:cs="Times New Roman"/>
          <w:spacing w:val="1"/>
        </w:rPr>
        <w:t>9</w:t>
      </w:r>
      <w:r w:rsidRPr="00A0085A">
        <w:rPr>
          <w:rFonts w:ascii="Times New Roman" w:hAnsi="Times New Roman" w:cs="Times New Roman"/>
        </w:rPr>
        <w:t xml:space="preserve">1 за </w:t>
      </w:r>
      <w:r w:rsidRPr="00A0085A">
        <w:rPr>
          <w:rFonts w:ascii="Times New Roman" w:hAnsi="Times New Roman" w:cs="Times New Roman"/>
          <w:spacing w:val="1"/>
        </w:rPr>
        <w:t>2</w:t>
      </w:r>
      <w:r w:rsidRPr="00A0085A">
        <w:rPr>
          <w:rFonts w:ascii="Times New Roman" w:hAnsi="Times New Roman" w:cs="Times New Roman"/>
          <w:spacing w:val="-2"/>
        </w:rPr>
        <w:t>0</w:t>
      </w:r>
      <w:r w:rsidR="003B5DCA">
        <w:rPr>
          <w:rFonts w:ascii="Times New Roman" w:hAnsi="Times New Roman" w:cs="Times New Roman"/>
          <w:spacing w:val="4"/>
        </w:rPr>
        <w:t>23</w:t>
      </w:r>
      <w:r w:rsidRPr="00A0085A">
        <w:rPr>
          <w:rFonts w:ascii="Times New Roman" w:hAnsi="Times New Roman" w:cs="Times New Roman"/>
          <w:spacing w:val="-1"/>
        </w:rPr>
        <w:t xml:space="preserve"> </w:t>
      </w:r>
      <w:r w:rsidRPr="00A0085A">
        <w:rPr>
          <w:rFonts w:ascii="Times New Roman" w:hAnsi="Times New Roman" w:cs="Times New Roman"/>
        </w:rPr>
        <w:t>г.</w:t>
      </w:r>
    </w:p>
    <w:p w:rsidR="00934CDD" w:rsidRPr="00A0085A" w:rsidRDefault="00934CDD" w:rsidP="00934CDD">
      <w:pPr>
        <w:kinsoku w:val="0"/>
        <w:overflowPunct w:val="0"/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p w:rsidR="00934CDD" w:rsidRPr="00A0085A" w:rsidRDefault="00934CDD" w:rsidP="00934CDD">
      <w:pPr>
        <w:kinsoku w:val="0"/>
        <w:overflowPunct w:val="0"/>
        <w:spacing w:before="4" w:line="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1640"/>
        <w:gridCol w:w="1642"/>
        <w:gridCol w:w="1639"/>
        <w:gridCol w:w="1639"/>
        <w:gridCol w:w="1643"/>
        <w:gridCol w:w="1074"/>
      </w:tblGrid>
      <w:tr w:rsidR="00934CDD" w:rsidRPr="00A0085A">
        <w:trPr>
          <w:trHeight w:hRule="exact" w:val="278"/>
        </w:trPr>
        <w:tc>
          <w:tcPr>
            <w:tcW w:w="3079" w:type="dxa"/>
            <w:vMerge w:val="restart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A0085A">
              <w:rPr>
                <w:color w:val="003E2E"/>
              </w:rPr>
              <w:t>Сч</w:t>
            </w:r>
            <w:r w:rsidRPr="00A0085A">
              <w:rPr>
                <w:color w:val="003E2E"/>
                <w:spacing w:val="-1"/>
              </w:rPr>
              <w:t>е</w:t>
            </w:r>
            <w:r w:rsidRPr="00A0085A">
              <w:rPr>
                <w:color w:val="003E2E"/>
              </w:rPr>
              <w:t>т</w:t>
            </w:r>
          </w:p>
        </w:tc>
        <w:tc>
          <w:tcPr>
            <w:tcW w:w="3282" w:type="dxa"/>
            <w:gridSpan w:val="2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</w:rPr>
              <w:t>Са</w:t>
            </w:r>
            <w:r w:rsidRPr="00A0085A">
              <w:rPr>
                <w:color w:val="003E2E"/>
                <w:spacing w:val="1"/>
              </w:rPr>
              <w:t>л</w:t>
            </w:r>
            <w:r w:rsidRPr="00A0085A">
              <w:rPr>
                <w:color w:val="003E2E"/>
              </w:rPr>
              <w:t>ьдо</w:t>
            </w:r>
            <w:r w:rsidRPr="00A0085A">
              <w:rPr>
                <w:color w:val="003E2E"/>
                <w:spacing w:val="-9"/>
              </w:rPr>
              <w:t xml:space="preserve"> </w:t>
            </w:r>
            <w:r w:rsidRPr="00A0085A">
              <w:rPr>
                <w:color w:val="003E2E"/>
              </w:rPr>
              <w:t>на</w:t>
            </w:r>
            <w:r w:rsidRPr="00A0085A">
              <w:rPr>
                <w:color w:val="003E2E"/>
                <w:spacing w:val="-9"/>
              </w:rPr>
              <w:t xml:space="preserve"> </w:t>
            </w:r>
            <w:r w:rsidRPr="00A0085A">
              <w:rPr>
                <w:color w:val="003E2E"/>
                <w:spacing w:val="2"/>
              </w:rPr>
              <w:t>н</w:t>
            </w:r>
            <w:r w:rsidRPr="00A0085A">
              <w:rPr>
                <w:color w:val="003E2E"/>
              </w:rPr>
              <w:t>а</w:t>
            </w:r>
            <w:r w:rsidRPr="00A0085A">
              <w:rPr>
                <w:color w:val="003E2E"/>
                <w:spacing w:val="-1"/>
              </w:rPr>
              <w:t>ч</w:t>
            </w:r>
            <w:r w:rsidRPr="00A0085A">
              <w:rPr>
                <w:color w:val="003E2E"/>
                <w:spacing w:val="1"/>
              </w:rPr>
              <w:t>а</w:t>
            </w:r>
            <w:r w:rsidRPr="00A0085A">
              <w:rPr>
                <w:color w:val="003E2E"/>
                <w:spacing w:val="-1"/>
              </w:rPr>
              <w:t>л</w:t>
            </w:r>
            <w:r w:rsidRPr="00A0085A">
              <w:rPr>
                <w:color w:val="003E2E"/>
              </w:rPr>
              <w:t>о</w:t>
            </w:r>
            <w:r w:rsidRPr="00A0085A">
              <w:rPr>
                <w:color w:val="003E2E"/>
                <w:spacing w:val="-7"/>
              </w:rPr>
              <w:t xml:space="preserve"> </w:t>
            </w:r>
            <w:r w:rsidRPr="00A0085A">
              <w:rPr>
                <w:color w:val="003E2E"/>
              </w:rPr>
              <w:t>пе</w:t>
            </w:r>
            <w:r w:rsidRPr="00A0085A">
              <w:rPr>
                <w:color w:val="003E2E"/>
                <w:spacing w:val="1"/>
              </w:rPr>
              <w:t>р</w:t>
            </w:r>
            <w:r w:rsidRPr="00A0085A">
              <w:rPr>
                <w:color w:val="003E2E"/>
                <w:spacing w:val="-1"/>
              </w:rPr>
              <w:t>и</w:t>
            </w:r>
            <w:r w:rsidRPr="00A0085A">
              <w:rPr>
                <w:color w:val="003E2E"/>
                <w:spacing w:val="1"/>
              </w:rPr>
              <w:t>од</w:t>
            </w:r>
            <w:r w:rsidRPr="00A0085A">
              <w:rPr>
                <w:color w:val="003E2E"/>
              </w:rPr>
              <w:t>а</w:t>
            </w:r>
          </w:p>
        </w:tc>
        <w:tc>
          <w:tcPr>
            <w:tcW w:w="3278" w:type="dxa"/>
            <w:gridSpan w:val="2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A0085A">
              <w:rPr>
                <w:color w:val="003E2E"/>
              </w:rPr>
              <w:t>Обо</w:t>
            </w:r>
            <w:r w:rsidRPr="00A0085A">
              <w:rPr>
                <w:color w:val="003E2E"/>
                <w:spacing w:val="-1"/>
              </w:rPr>
              <w:t>р</w:t>
            </w:r>
            <w:r w:rsidRPr="00A0085A">
              <w:rPr>
                <w:color w:val="003E2E"/>
              </w:rPr>
              <w:t>оты</w:t>
            </w:r>
            <w:r w:rsidRPr="00A0085A">
              <w:rPr>
                <w:color w:val="003E2E"/>
                <w:spacing w:val="-10"/>
              </w:rPr>
              <w:t xml:space="preserve"> </w:t>
            </w:r>
            <w:r w:rsidRPr="00A0085A">
              <w:rPr>
                <w:color w:val="003E2E"/>
              </w:rPr>
              <w:t>за</w:t>
            </w:r>
            <w:r w:rsidRPr="00A0085A">
              <w:rPr>
                <w:color w:val="003E2E"/>
                <w:spacing w:val="-8"/>
              </w:rPr>
              <w:t xml:space="preserve"> </w:t>
            </w:r>
            <w:r w:rsidRPr="00A0085A">
              <w:rPr>
                <w:color w:val="003E2E"/>
              </w:rPr>
              <w:t>пе</w:t>
            </w:r>
            <w:r w:rsidRPr="00A0085A">
              <w:rPr>
                <w:color w:val="003E2E"/>
                <w:spacing w:val="1"/>
              </w:rPr>
              <w:t>р</w:t>
            </w:r>
            <w:r w:rsidRPr="00A0085A">
              <w:rPr>
                <w:color w:val="003E2E"/>
                <w:spacing w:val="-1"/>
              </w:rPr>
              <w:t>и</w:t>
            </w:r>
            <w:r w:rsidRPr="00A0085A">
              <w:rPr>
                <w:color w:val="003E2E"/>
                <w:spacing w:val="1"/>
              </w:rPr>
              <w:t>о</w:t>
            </w:r>
            <w:r w:rsidRPr="00A0085A">
              <w:rPr>
                <w:color w:val="003E2E"/>
              </w:rPr>
              <w:t>д</w:t>
            </w:r>
          </w:p>
        </w:tc>
        <w:tc>
          <w:tcPr>
            <w:tcW w:w="2717" w:type="dxa"/>
            <w:gridSpan w:val="2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nil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</w:rPr>
              <w:t>Са</w:t>
            </w:r>
            <w:r w:rsidRPr="00A0085A">
              <w:rPr>
                <w:color w:val="003E2E"/>
                <w:spacing w:val="1"/>
              </w:rPr>
              <w:t>л</w:t>
            </w:r>
            <w:r w:rsidRPr="00A0085A">
              <w:rPr>
                <w:color w:val="003E2E"/>
              </w:rPr>
              <w:t>ьдо</w:t>
            </w:r>
            <w:r w:rsidRPr="00A0085A">
              <w:rPr>
                <w:color w:val="003E2E"/>
                <w:spacing w:val="-9"/>
              </w:rPr>
              <w:t xml:space="preserve"> </w:t>
            </w:r>
            <w:r w:rsidRPr="00A0085A">
              <w:rPr>
                <w:color w:val="003E2E"/>
              </w:rPr>
              <w:t>на</w:t>
            </w:r>
            <w:r w:rsidRPr="00A0085A">
              <w:rPr>
                <w:color w:val="003E2E"/>
                <w:spacing w:val="-6"/>
              </w:rPr>
              <w:t xml:space="preserve"> </w:t>
            </w:r>
            <w:r w:rsidRPr="00A0085A">
              <w:rPr>
                <w:color w:val="003E2E"/>
                <w:spacing w:val="-1"/>
              </w:rPr>
              <w:t>к</w:t>
            </w:r>
            <w:r w:rsidRPr="00A0085A">
              <w:rPr>
                <w:color w:val="003E2E"/>
              </w:rPr>
              <w:t>онец</w:t>
            </w:r>
            <w:r w:rsidRPr="00A0085A">
              <w:rPr>
                <w:color w:val="003E2E"/>
                <w:spacing w:val="-8"/>
              </w:rPr>
              <w:t xml:space="preserve"> </w:t>
            </w:r>
            <w:r w:rsidRPr="00A0085A">
              <w:rPr>
                <w:color w:val="003E2E"/>
                <w:spacing w:val="2"/>
              </w:rPr>
              <w:t>п</w:t>
            </w:r>
            <w:r w:rsidRPr="00A0085A">
              <w:rPr>
                <w:color w:val="003E2E"/>
              </w:rPr>
              <w:t>е</w:t>
            </w:r>
            <w:r w:rsidRPr="00A0085A">
              <w:rPr>
                <w:color w:val="003E2E"/>
                <w:spacing w:val="1"/>
              </w:rPr>
              <w:t>р</w:t>
            </w:r>
            <w:r w:rsidRPr="00A0085A">
              <w:rPr>
                <w:color w:val="003E2E"/>
                <w:spacing w:val="-1"/>
              </w:rPr>
              <w:t>и</w:t>
            </w:r>
            <w:r w:rsidRPr="00A0085A">
              <w:rPr>
                <w:color w:val="003E2E"/>
                <w:spacing w:val="1"/>
              </w:rPr>
              <w:t>о</w:t>
            </w:r>
            <w:r w:rsidRPr="00A0085A">
              <w:rPr>
                <w:color w:val="003E2E"/>
                <w:spacing w:val="-1"/>
              </w:rPr>
              <w:t>д</w:t>
            </w:r>
            <w:r w:rsidRPr="00A0085A">
              <w:rPr>
                <w:color w:val="003E2E"/>
              </w:rPr>
              <w:t>а</w:t>
            </w:r>
          </w:p>
        </w:tc>
      </w:tr>
      <w:tr w:rsidR="00934CDD" w:rsidRPr="00A0085A">
        <w:trPr>
          <w:trHeight w:hRule="exact" w:val="276"/>
        </w:trPr>
        <w:tc>
          <w:tcPr>
            <w:tcW w:w="3079" w:type="dxa"/>
            <w:vMerge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</w:p>
        </w:tc>
        <w:tc>
          <w:tcPr>
            <w:tcW w:w="1640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</w:rPr>
              <w:t>Д</w:t>
            </w:r>
            <w:r w:rsidRPr="00A0085A">
              <w:rPr>
                <w:color w:val="003E2E"/>
                <w:spacing w:val="-1"/>
              </w:rPr>
              <w:t>е</w:t>
            </w:r>
            <w:r w:rsidRPr="00A0085A">
              <w:rPr>
                <w:color w:val="003E2E"/>
              </w:rPr>
              <w:t>бет</w:t>
            </w:r>
          </w:p>
        </w:tc>
        <w:tc>
          <w:tcPr>
            <w:tcW w:w="1642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  <w:spacing w:val="-1"/>
              </w:rPr>
              <w:t>К</w:t>
            </w:r>
            <w:r w:rsidRPr="00A0085A">
              <w:rPr>
                <w:color w:val="003E2E"/>
              </w:rPr>
              <w:t>р</w:t>
            </w:r>
            <w:r w:rsidRPr="00A0085A">
              <w:rPr>
                <w:color w:val="003E2E"/>
                <w:spacing w:val="1"/>
              </w:rPr>
              <w:t>е</w:t>
            </w:r>
            <w:r w:rsidRPr="00A0085A">
              <w:rPr>
                <w:color w:val="003E2E"/>
                <w:spacing w:val="-1"/>
              </w:rPr>
              <w:t>д</w:t>
            </w:r>
            <w:r w:rsidRPr="00A0085A">
              <w:rPr>
                <w:color w:val="003E2E"/>
                <w:spacing w:val="1"/>
              </w:rPr>
              <w:t>и</w:t>
            </w:r>
            <w:r w:rsidRPr="00A0085A">
              <w:rPr>
                <w:color w:val="003E2E"/>
              </w:rPr>
              <w:t>т</w:t>
            </w: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A0085A">
              <w:rPr>
                <w:color w:val="003E2E"/>
              </w:rPr>
              <w:t>Д</w:t>
            </w:r>
            <w:r w:rsidRPr="00A0085A">
              <w:rPr>
                <w:color w:val="003E2E"/>
                <w:spacing w:val="-1"/>
              </w:rPr>
              <w:t>е</w:t>
            </w:r>
            <w:r w:rsidRPr="00A0085A">
              <w:rPr>
                <w:color w:val="003E2E"/>
              </w:rPr>
              <w:t>бет</w:t>
            </w: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  <w:spacing w:val="-1"/>
              </w:rPr>
              <w:t>К</w:t>
            </w:r>
            <w:r w:rsidRPr="00A0085A">
              <w:rPr>
                <w:color w:val="003E2E"/>
              </w:rPr>
              <w:t>р</w:t>
            </w:r>
            <w:r w:rsidRPr="00A0085A">
              <w:rPr>
                <w:color w:val="003E2E"/>
                <w:spacing w:val="1"/>
              </w:rPr>
              <w:t>е</w:t>
            </w:r>
            <w:r w:rsidRPr="00A0085A">
              <w:rPr>
                <w:color w:val="003E2E"/>
                <w:spacing w:val="-1"/>
              </w:rPr>
              <w:t>д</w:t>
            </w:r>
            <w:r w:rsidRPr="00A0085A">
              <w:rPr>
                <w:color w:val="003E2E"/>
                <w:spacing w:val="1"/>
              </w:rPr>
              <w:t>и</w:t>
            </w:r>
            <w:r w:rsidRPr="00A0085A">
              <w:rPr>
                <w:color w:val="003E2E"/>
              </w:rPr>
              <w:t>т</w:t>
            </w:r>
          </w:p>
        </w:tc>
        <w:tc>
          <w:tcPr>
            <w:tcW w:w="1643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4"/>
            </w:pPr>
            <w:r w:rsidRPr="00A0085A">
              <w:rPr>
                <w:color w:val="003E2E"/>
              </w:rPr>
              <w:t>Д</w:t>
            </w:r>
            <w:r w:rsidRPr="00A0085A">
              <w:rPr>
                <w:color w:val="003E2E"/>
                <w:spacing w:val="-1"/>
              </w:rPr>
              <w:t>е</w:t>
            </w:r>
            <w:r w:rsidRPr="00A0085A">
              <w:rPr>
                <w:color w:val="003E2E"/>
              </w:rPr>
              <w:t>бет</w:t>
            </w:r>
          </w:p>
        </w:tc>
        <w:tc>
          <w:tcPr>
            <w:tcW w:w="1074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nil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A0085A">
              <w:rPr>
                <w:color w:val="003E2E"/>
                <w:spacing w:val="-1"/>
              </w:rPr>
              <w:t>К</w:t>
            </w:r>
            <w:r w:rsidRPr="00A0085A">
              <w:rPr>
                <w:color w:val="003E2E"/>
              </w:rPr>
              <w:t>р</w:t>
            </w:r>
            <w:r w:rsidRPr="00A0085A">
              <w:rPr>
                <w:color w:val="003E2E"/>
                <w:spacing w:val="1"/>
              </w:rPr>
              <w:t>е</w:t>
            </w:r>
            <w:r w:rsidRPr="00A0085A">
              <w:rPr>
                <w:color w:val="003E2E"/>
                <w:spacing w:val="-1"/>
              </w:rPr>
              <w:t>д</w:t>
            </w:r>
            <w:r w:rsidRPr="00A0085A">
              <w:rPr>
                <w:color w:val="003E2E"/>
                <w:spacing w:val="1"/>
              </w:rPr>
              <w:t>и</w:t>
            </w:r>
            <w:r w:rsidRPr="00A0085A">
              <w:rPr>
                <w:color w:val="003E2E"/>
              </w:rPr>
              <w:t>т</w:t>
            </w:r>
          </w:p>
        </w:tc>
      </w:tr>
      <w:tr w:rsidR="00934CDD" w:rsidRPr="00A0085A" w:rsidTr="00B338ED">
        <w:trPr>
          <w:trHeight w:hRule="exact" w:val="539"/>
        </w:trPr>
        <w:tc>
          <w:tcPr>
            <w:tcW w:w="3079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 w:rsidRPr="00A0085A">
              <w:t>91</w:t>
            </w:r>
          </w:p>
        </w:tc>
        <w:tc>
          <w:tcPr>
            <w:tcW w:w="1640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>106</w:t>
            </w:r>
            <w:r w:rsidRPr="00A0085A">
              <w:rPr>
                <w:spacing w:val="1"/>
              </w:rPr>
              <w:t xml:space="preserve"> </w:t>
            </w:r>
            <w:r w:rsidRPr="00A0085A">
              <w:rPr>
                <w:spacing w:val="-2"/>
              </w:rPr>
              <w:t>6</w:t>
            </w:r>
            <w:r w:rsidRPr="00A0085A">
              <w:t>60,</w:t>
            </w:r>
            <w:r w:rsidRPr="00A0085A">
              <w:rPr>
                <w:spacing w:val="-2"/>
              </w:rPr>
              <w:t>0</w:t>
            </w:r>
            <w:r w:rsidRPr="00A0085A">
              <w:t>6</w:t>
            </w: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 xml:space="preserve">106 </w:t>
            </w:r>
            <w:r w:rsidRPr="00A0085A">
              <w:rPr>
                <w:spacing w:val="-2"/>
              </w:rPr>
              <w:t>6</w:t>
            </w:r>
            <w:r w:rsidRPr="00A0085A">
              <w:t>60,</w:t>
            </w:r>
            <w:r w:rsidRPr="00A0085A">
              <w:rPr>
                <w:spacing w:val="-2"/>
              </w:rPr>
              <w:t>0</w:t>
            </w:r>
            <w:r w:rsidRPr="00A0085A">
              <w:t>6</w:t>
            </w:r>
          </w:p>
        </w:tc>
        <w:tc>
          <w:tcPr>
            <w:tcW w:w="1643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B3AC85"/>
              <w:left w:val="single" w:sz="4" w:space="0" w:color="ACC7BC"/>
              <w:bottom w:val="single" w:sz="4" w:space="0" w:color="ACC7BC"/>
              <w:right w:val="nil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B338ED">
        <w:trPr>
          <w:trHeight w:hRule="exact" w:val="561"/>
        </w:trPr>
        <w:tc>
          <w:tcPr>
            <w:tcW w:w="307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05" w:lineRule="exact"/>
              <w:ind w:left="282"/>
            </w:pPr>
            <w:r w:rsidRPr="00A0085A">
              <w:t>91.01</w:t>
            </w:r>
            <w:r w:rsidRPr="00A0085A">
              <w:rPr>
                <w:spacing w:val="-2"/>
              </w:rPr>
              <w:t xml:space="preserve"> </w:t>
            </w:r>
            <w:r w:rsidRPr="00A0085A">
              <w:t>Прочие</w:t>
            </w:r>
            <w:r w:rsidRPr="00A0085A">
              <w:rPr>
                <w:spacing w:val="-2"/>
              </w:rPr>
              <w:t xml:space="preserve"> </w:t>
            </w:r>
            <w:r w:rsidRPr="00A0085A">
              <w:t>до</w:t>
            </w:r>
            <w:r w:rsidRPr="00A0085A">
              <w:rPr>
                <w:spacing w:val="-4"/>
              </w:rPr>
              <w:t>х</w:t>
            </w:r>
            <w:r w:rsidRPr="00A0085A">
              <w:t>оды</w:t>
            </w:r>
          </w:p>
        </w:tc>
        <w:tc>
          <w:tcPr>
            <w:tcW w:w="164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>1 294</w:t>
            </w:r>
            <w:r w:rsidRPr="00A0085A">
              <w:rPr>
                <w:spacing w:val="-2"/>
              </w:rPr>
              <w:t>,</w:t>
            </w:r>
            <w:r w:rsidRPr="00A0085A">
              <w:t>86</w:t>
            </w: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>1 294</w:t>
            </w:r>
            <w:r w:rsidRPr="00A0085A">
              <w:rPr>
                <w:spacing w:val="-2"/>
              </w:rPr>
              <w:t>,</w:t>
            </w:r>
            <w:r w:rsidRPr="00A0085A">
              <w:t>86</w:t>
            </w:r>
          </w:p>
        </w:tc>
        <w:tc>
          <w:tcPr>
            <w:tcW w:w="16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nil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>
        <w:trPr>
          <w:trHeight w:hRule="exact" w:val="264"/>
        </w:trPr>
        <w:tc>
          <w:tcPr>
            <w:tcW w:w="307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pStyle w:val="TableParagraph"/>
              <w:kinsoku w:val="0"/>
              <w:overflowPunct w:val="0"/>
              <w:ind w:left="282"/>
            </w:pPr>
            <w:r w:rsidRPr="00A0085A">
              <w:t>91.02</w:t>
            </w:r>
            <w:r w:rsidRPr="00A0085A">
              <w:rPr>
                <w:spacing w:val="-2"/>
              </w:rPr>
              <w:t xml:space="preserve"> </w:t>
            </w:r>
            <w:r w:rsidRPr="00A0085A">
              <w:t>Прочие</w:t>
            </w:r>
            <w:r w:rsidRPr="00A0085A">
              <w:rPr>
                <w:spacing w:val="-2"/>
              </w:rPr>
              <w:t xml:space="preserve"> </w:t>
            </w:r>
            <w:r w:rsidRPr="00A0085A">
              <w:t>р</w:t>
            </w:r>
            <w:r w:rsidRPr="00A0085A">
              <w:rPr>
                <w:spacing w:val="-2"/>
              </w:rPr>
              <w:t>а</w:t>
            </w:r>
            <w:r w:rsidRPr="00A0085A">
              <w:rPr>
                <w:spacing w:val="1"/>
              </w:rPr>
              <w:t>с</w:t>
            </w:r>
            <w:r w:rsidRPr="00A0085A">
              <w:rPr>
                <w:spacing w:val="-4"/>
              </w:rPr>
              <w:t>х</w:t>
            </w:r>
            <w:r w:rsidRPr="00A0085A">
              <w:t>оды</w:t>
            </w:r>
          </w:p>
        </w:tc>
        <w:tc>
          <w:tcPr>
            <w:tcW w:w="164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</w:pPr>
            <w:r w:rsidRPr="00A0085A">
              <w:t>52 6</w:t>
            </w:r>
            <w:r w:rsidRPr="00A0085A">
              <w:rPr>
                <w:spacing w:val="-2"/>
              </w:rPr>
              <w:t>8</w:t>
            </w:r>
            <w:r w:rsidRPr="00A0085A">
              <w:t>2,60</w:t>
            </w: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</w:pPr>
            <w:r w:rsidRPr="00A0085A">
              <w:t>52 6</w:t>
            </w:r>
            <w:r w:rsidRPr="00A0085A">
              <w:rPr>
                <w:spacing w:val="-2"/>
              </w:rPr>
              <w:t>8</w:t>
            </w:r>
            <w:r w:rsidRPr="00A0085A">
              <w:t>2,60</w:t>
            </w:r>
          </w:p>
        </w:tc>
        <w:tc>
          <w:tcPr>
            <w:tcW w:w="16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nil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 w:rsidTr="00B338ED">
        <w:trPr>
          <w:trHeight w:hRule="exact" w:val="587"/>
        </w:trPr>
        <w:tc>
          <w:tcPr>
            <w:tcW w:w="3079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05" w:lineRule="exact"/>
              <w:ind w:left="282"/>
            </w:pPr>
            <w:r w:rsidRPr="00A0085A">
              <w:t>91.09</w:t>
            </w:r>
          </w:p>
        </w:tc>
        <w:tc>
          <w:tcPr>
            <w:tcW w:w="1640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>52 6</w:t>
            </w:r>
            <w:r w:rsidRPr="00A0085A">
              <w:rPr>
                <w:spacing w:val="-2"/>
              </w:rPr>
              <w:t>8</w:t>
            </w:r>
            <w:r w:rsidRPr="00A0085A">
              <w:t>2,60</w:t>
            </w:r>
          </w:p>
        </w:tc>
        <w:tc>
          <w:tcPr>
            <w:tcW w:w="1639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 w:rsidP="00B338ED">
            <w:pPr>
              <w:pStyle w:val="TableParagraph"/>
              <w:kinsoku w:val="0"/>
              <w:overflowPunct w:val="0"/>
              <w:spacing w:line="205" w:lineRule="exact"/>
            </w:pPr>
            <w:r w:rsidRPr="00A0085A">
              <w:t>52 6</w:t>
            </w:r>
            <w:r w:rsidRPr="00A0085A">
              <w:rPr>
                <w:spacing w:val="-2"/>
              </w:rPr>
              <w:t>8</w:t>
            </w:r>
            <w:r w:rsidRPr="00A0085A">
              <w:t>2,60</w:t>
            </w:r>
          </w:p>
        </w:tc>
        <w:tc>
          <w:tcPr>
            <w:tcW w:w="1643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single" w:sz="4" w:space="0" w:color="ACC7BC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CC7BC"/>
              <w:left w:val="single" w:sz="4" w:space="0" w:color="ACC7BC"/>
              <w:bottom w:val="single" w:sz="4" w:space="0" w:color="B3AC85"/>
              <w:right w:val="nil"/>
            </w:tcBorders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D" w:rsidRPr="00A0085A">
        <w:trPr>
          <w:trHeight w:hRule="exact" w:val="276"/>
        </w:trPr>
        <w:tc>
          <w:tcPr>
            <w:tcW w:w="3079" w:type="dxa"/>
            <w:tcBorders>
              <w:top w:val="single" w:sz="4" w:space="0" w:color="B3AC85"/>
              <w:left w:val="single" w:sz="24" w:space="0" w:color="D5E4CA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4" w:lineRule="exact"/>
              <w:ind w:left="78"/>
            </w:pPr>
            <w:r w:rsidRPr="00A0085A">
              <w:rPr>
                <w:b/>
                <w:bCs/>
                <w:color w:val="003E2E"/>
              </w:rPr>
              <w:t>И</w:t>
            </w:r>
            <w:r w:rsidRPr="00A0085A">
              <w:rPr>
                <w:b/>
                <w:bCs/>
                <w:color w:val="003E2E"/>
                <w:spacing w:val="-2"/>
              </w:rPr>
              <w:t>т</w:t>
            </w:r>
            <w:r w:rsidRPr="00A0085A">
              <w:rPr>
                <w:b/>
                <w:bCs/>
                <w:color w:val="003E2E"/>
              </w:rPr>
              <w:t>ого</w:t>
            </w:r>
          </w:p>
        </w:tc>
        <w:tc>
          <w:tcPr>
            <w:tcW w:w="1640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4" w:lineRule="exact"/>
              <w:ind w:left="524"/>
            </w:pPr>
            <w:r w:rsidRPr="00A0085A">
              <w:rPr>
                <w:b/>
                <w:bCs/>
                <w:color w:val="003E2E"/>
              </w:rPr>
              <w:t>1</w:t>
            </w:r>
            <w:r w:rsidRPr="00A0085A">
              <w:rPr>
                <w:b/>
                <w:bCs/>
                <w:color w:val="003E2E"/>
                <w:spacing w:val="-1"/>
              </w:rPr>
              <w:t>0</w:t>
            </w:r>
            <w:r w:rsidRPr="00A0085A">
              <w:rPr>
                <w:b/>
                <w:bCs/>
                <w:color w:val="003E2E"/>
              </w:rPr>
              <w:t>6</w:t>
            </w:r>
            <w:r w:rsidRPr="00A0085A">
              <w:rPr>
                <w:b/>
                <w:bCs/>
                <w:color w:val="003E2E"/>
                <w:spacing w:val="-9"/>
              </w:rPr>
              <w:t xml:space="preserve"> </w:t>
            </w:r>
            <w:r w:rsidRPr="00A0085A">
              <w:rPr>
                <w:b/>
                <w:bCs/>
                <w:color w:val="003E2E"/>
              </w:rPr>
              <w:t>6</w:t>
            </w:r>
            <w:r w:rsidRPr="00A0085A">
              <w:rPr>
                <w:b/>
                <w:bCs/>
                <w:color w:val="003E2E"/>
                <w:spacing w:val="-1"/>
              </w:rPr>
              <w:t>6</w:t>
            </w:r>
            <w:r w:rsidRPr="00A0085A">
              <w:rPr>
                <w:b/>
                <w:bCs/>
                <w:color w:val="003E2E"/>
              </w:rPr>
              <w:t>0</w:t>
            </w:r>
            <w:r w:rsidRPr="00A0085A">
              <w:rPr>
                <w:b/>
                <w:bCs/>
                <w:color w:val="003E2E"/>
                <w:spacing w:val="1"/>
              </w:rPr>
              <w:t>,</w:t>
            </w:r>
            <w:r w:rsidRPr="00A0085A">
              <w:rPr>
                <w:b/>
                <w:bCs/>
                <w:color w:val="003E2E"/>
              </w:rPr>
              <w:t>06</w:t>
            </w:r>
          </w:p>
        </w:tc>
        <w:tc>
          <w:tcPr>
            <w:tcW w:w="1639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pStyle w:val="TableParagraph"/>
              <w:kinsoku w:val="0"/>
              <w:overflowPunct w:val="0"/>
              <w:spacing w:line="224" w:lineRule="exact"/>
              <w:ind w:left="527"/>
            </w:pPr>
            <w:r w:rsidRPr="00A0085A">
              <w:rPr>
                <w:b/>
                <w:bCs/>
                <w:color w:val="003E2E"/>
              </w:rPr>
              <w:t>1</w:t>
            </w:r>
            <w:r w:rsidRPr="00A0085A">
              <w:rPr>
                <w:b/>
                <w:bCs/>
                <w:color w:val="003E2E"/>
                <w:spacing w:val="-1"/>
              </w:rPr>
              <w:t>0</w:t>
            </w:r>
            <w:r w:rsidRPr="00A0085A">
              <w:rPr>
                <w:b/>
                <w:bCs/>
                <w:color w:val="003E2E"/>
              </w:rPr>
              <w:t>6</w:t>
            </w:r>
            <w:r w:rsidRPr="00A0085A">
              <w:rPr>
                <w:b/>
                <w:bCs/>
                <w:color w:val="003E2E"/>
                <w:spacing w:val="-9"/>
              </w:rPr>
              <w:t xml:space="preserve"> </w:t>
            </w:r>
            <w:r w:rsidRPr="00A0085A">
              <w:rPr>
                <w:b/>
                <w:bCs/>
                <w:color w:val="003E2E"/>
              </w:rPr>
              <w:t>6</w:t>
            </w:r>
            <w:r w:rsidRPr="00A0085A">
              <w:rPr>
                <w:b/>
                <w:bCs/>
                <w:color w:val="003E2E"/>
                <w:spacing w:val="-1"/>
              </w:rPr>
              <w:t>6</w:t>
            </w:r>
            <w:r w:rsidRPr="00A0085A">
              <w:rPr>
                <w:b/>
                <w:bCs/>
                <w:color w:val="003E2E"/>
              </w:rPr>
              <w:t>0</w:t>
            </w:r>
            <w:r w:rsidRPr="00A0085A">
              <w:rPr>
                <w:b/>
                <w:bCs/>
                <w:color w:val="003E2E"/>
                <w:spacing w:val="1"/>
              </w:rPr>
              <w:t>,</w:t>
            </w:r>
            <w:r w:rsidRPr="00A0085A">
              <w:rPr>
                <w:b/>
                <w:bCs/>
                <w:color w:val="003E2E"/>
              </w:rPr>
              <w:t>06</w:t>
            </w:r>
          </w:p>
        </w:tc>
        <w:tc>
          <w:tcPr>
            <w:tcW w:w="1643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4" w:space="0" w:color="B3AC85"/>
            </w:tcBorders>
            <w:shd w:val="clear" w:color="auto" w:fill="D5E4CA"/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B3AC85"/>
              <w:left w:val="single" w:sz="4" w:space="0" w:color="B3AC85"/>
              <w:bottom w:val="single" w:sz="4" w:space="0" w:color="B3AC85"/>
              <w:right w:val="single" w:sz="24" w:space="0" w:color="D5E4CA"/>
            </w:tcBorders>
            <w:shd w:val="clear" w:color="auto" w:fill="D5E4CA"/>
          </w:tcPr>
          <w:p w:rsidR="00934CDD" w:rsidRPr="00A0085A" w:rsidRDefault="009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DD" w:rsidRDefault="00F823DD" w:rsidP="007E4C8F">
      <w:pPr>
        <w:rPr>
          <w:rFonts w:ascii="Times New Roman" w:hAnsi="Times New Roman" w:cs="Times New Roman"/>
          <w:sz w:val="28"/>
          <w:szCs w:val="28"/>
        </w:rPr>
      </w:pPr>
    </w:p>
    <w:p w:rsidR="00F823DD" w:rsidRDefault="00F823DD" w:rsidP="001738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273" w:rsidRDefault="007E4C8F" w:rsidP="007E4C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F5A33" w:rsidRPr="008F5A33" w:rsidRDefault="008F5A33" w:rsidP="008F5A33">
      <w:pPr>
        <w:pStyle w:val="a6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5A3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Студентам, проходящих практику самостоятельно использовать </w:t>
      </w:r>
      <w:r w:rsidR="005632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для анализа </w:t>
      </w:r>
      <w:r w:rsidRPr="008F5A3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формы отчетности</w:t>
      </w:r>
      <w:r w:rsidRPr="008F5A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F5A3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исследуемого предприятия.</w:t>
      </w:r>
    </w:p>
    <w:p w:rsidR="008F5A33" w:rsidRPr="005632F5" w:rsidRDefault="008F5A33" w:rsidP="005632F5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A3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Студентам, проходящим практику в ИФН</w:t>
      </w:r>
      <w:r w:rsidR="005632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r w:rsidR="005F47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="005632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A5303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необходимо</w:t>
      </w:r>
      <w:r w:rsidR="005F47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обратиться к научному руководителю для получения исходных данных для анализа.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>На основе форм отчетности</w:t>
      </w:r>
      <w:r w:rsidR="00A53033">
        <w:rPr>
          <w:rFonts w:ascii="Times New Roman" w:hAnsi="Times New Roman" w:cs="Times New Roman"/>
          <w:sz w:val="24"/>
          <w:szCs w:val="24"/>
        </w:rPr>
        <w:t xml:space="preserve"> (бухгалтерского баланса и отчета о финансовых результатах)</w:t>
      </w:r>
      <w:r w:rsidRPr="00981273">
        <w:rPr>
          <w:rFonts w:ascii="Times New Roman" w:hAnsi="Times New Roman" w:cs="Times New Roman"/>
          <w:sz w:val="24"/>
          <w:szCs w:val="24"/>
        </w:rPr>
        <w:t xml:space="preserve"> </w:t>
      </w:r>
      <w:r w:rsidR="00A53033">
        <w:rPr>
          <w:rFonts w:ascii="Times New Roman" w:hAnsi="Times New Roman" w:cs="Times New Roman"/>
          <w:sz w:val="24"/>
          <w:szCs w:val="24"/>
        </w:rPr>
        <w:t>необходимо сформировать отчет по результатам</w:t>
      </w:r>
      <w:r w:rsidRPr="00981273">
        <w:rPr>
          <w:rFonts w:ascii="Times New Roman" w:hAnsi="Times New Roman" w:cs="Times New Roman"/>
          <w:sz w:val="24"/>
          <w:szCs w:val="24"/>
        </w:rPr>
        <w:t xml:space="preserve"> проведенного анализа, определить и обосновать мероприятия для улучшения финансовой эффективности организации и ее финансового положения: 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 xml:space="preserve">а) анализ бухгалтерского баланса (рассчитать структуру ББ, определить абсолютное отклонение показателей отчета, определить темп роста показателей, определение динамики структуры ББ); 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>б) анализ отчета о финансовых результатах (рассчитать структуру доходов и расходов, определить абсолютное отклонение показателей отчета, определить темп роста показателей, определение динамики структуры ОФР);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 xml:space="preserve"> в) группировка активов по степени ликвидности, пассивов по степени погашения обязательств; 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lastRenderedPageBreak/>
        <w:t xml:space="preserve">г) анализ ликвидности (Коэффициент абсолютной ликвидности, Коэффициент критической ликвидности, Коэффициент текущей ликвидности) </w:t>
      </w:r>
    </w:p>
    <w:p w:rsidR="00981273" w:rsidRPr="00981273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 xml:space="preserve">д) анализ платежеспособности (Коэффициент общей ликвидности, Коэффициент маневренности функционирующего капитала, Коэффициент быстрой ликвидности, Коэффициент обеспеченности собственными оборотными средствами, Коэффициент восстановления платежеспособности, Коэффициент утраты платежеспособности)  </w:t>
      </w:r>
    </w:p>
    <w:p w:rsidR="00087186" w:rsidRDefault="00981273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273">
        <w:rPr>
          <w:rFonts w:ascii="Times New Roman" w:hAnsi="Times New Roman" w:cs="Times New Roman"/>
          <w:sz w:val="24"/>
          <w:szCs w:val="24"/>
        </w:rPr>
        <w:t xml:space="preserve">е) </w:t>
      </w:r>
      <w:r w:rsidR="00087186">
        <w:rPr>
          <w:rFonts w:ascii="Times New Roman" w:hAnsi="Times New Roman" w:cs="Times New Roman"/>
          <w:sz w:val="24"/>
          <w:szCs w:val="24"/>
        </w:rPr>
        <w:t xml:space="preserve"> оценка</w:t>
      </w:r>
      <w:proofErr w:type="gramEnd"/>
      <w:r w:rsidR="00087186">
        <w:rPr>
          <w:rFonts w:ascii="Times New Roman" w:hAnsi="Times New Roman" w:cs="Times New Roman"/>
          <w:sz w:val="24"/>
          <w:szCs w:val="24"/>
        </w:rPr>
        <w:t xml:space="preserve"> типа </w:t>
      </w:r>
      <w:r w:rsidR="00087186" w:rsidRPr="00981273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087186">
        <w:rPr>
          <w:rFonts w:ascii="Times New Roman" w:hAnsi="Times New Roman" w:cs="Times New Roman"/>
          <w:sz w:val="24"/>
          <w:szCs w:val="24"/>
        </w:rPr>
        <w:t>овой устойчивости по степени покрытия МПЗ</w:t>
      </w:r>
    </w:p>
    <w:p w:rsidR="00981273" w:rsidRPr="00981273" w:rsidRDefault="00087186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73">
        <w:rPr>
          <w:rFonts w:ascii="Times New Roman" w:hAnsi="Times New Roman" w:cs="Times New Roman"/>
          <w:sz w:val="24"/>
          <w:szCs w:val="24"/>
        </w:rPr>
        <w:t xml:space="preserve">ж) </w:t>
      </w:r>
      <w:r w:rsidR="00981273" w:rsidRPr="00981273">
        <w:rPr>
          <w:rFonts w:ascii="Times New Roman" w:hAnsi="Times New Roman" w:cs="Times New Roman"/>
          <w:sz w:val="24"/>
          <w:szCs w:val="24"/>
        </w:rPr>
        <w:t>анализ финанс</w:t>
      </w:r>
      <w:r>
        <w:rPr>
          <w:rFonts w:ascii="Times New Roman" w:hAnsi="Times New Roman" w:cs="Times New Roman"/>
          <w:sz w:val="24"/>
          <w:szCs w:val="24"/>
        </w:rPr>
        <w:t>овой устойчивости (</w:t>
      </w:r>
      <w:r w:rsidR="00981273" w:rsidRPr="00981273">
        <w:rPr>
          <w:rFonts w:ascii="Times New Roman" w:hAnsi="Times New Roman" w:cs="Times New Roman"/>
          <w:sz w:val="24"/>
          <w:szCs w:val="24"/>
        </w:rPr>
        <w:t>Коэффициент финансовой независимости, Коэффициент финансовой зависимости, Коэффициент концентрации заемного капитала, Чистые активы, Коэффициент финансовой зависимости, Коэффициент соотношения заемных и собственных средств, Коэффициент концентрации заемного капитала, Коэффициент обеспеченности оборотных активов собственными оборотными средствами, Коэффициент обеспеченности собственными источниками финансирования)</w:t>
      </w:r>
    </w:p>
    <w:p w:rsidR="00E37175" w:rsidRDefault="00087186" w:rsidP="009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981273">
        <w:rPr>
          <w:rFonts w:ascii="Times New Roman" w:hAnsi="Times New Roman" w:cs="Times New Roman"/>
          <w:sz w:val="24"/>
          <w:szCs w:val="24"/>
        </w:rPr>
        <w:t xml:space="preserve">) </w:t>
      </w:r>
      <w:r w:rsidR="00981273" w:rsidRPr="00981273">
        <w:rPr>
          <w:rFonts w:ascii="Times New Roman" w:hAnsi="Times New Roman" w:cs="Times New Roman"/>
          <w:sz w:val="28"/>
          <w:szCs w:val="28"/>
        </w:rPr>
        <w:t xml:space="preserve"> </w:t>
      </w:r>
      <w:r w:rsidR="00981273" w:rsidRPr="0098127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981273" w:rsidRPr="00981273">
        <w:rPr>
          <w:rFonts w:ascii="Times New Roman" w:hAnsi="Times New Roman" w:cs="Times New Roman"/>
          <w:sz w:val="24"/>
          <w:szCs w:val="24"/>
        </w:rPr>
        <w:t xml:space="preserve"> рентабельности (рентабельность продаж, окупаемость затрат, рентабельность активов, эффективность </w:t>
      </w:r>
      <w:proofErr w:type="spellStart"/>
      <w:r w:rsidR="00981273" w:rsidRPr="00981273">
        <w:rPr>
          <w:rFonts w:ascii="Times New Roman" w:hAnsi="Times New Roman" w:cs="Times New Roman"/>
          <w:sz w:val="24"/>
          <w:szCs w:val="24"/>
        </w:rPr>
        <w:t>внеоборотного</w:t>
      </w:r>
      <w:proofErr w:type="spellEnd"/>
      <w:r w:rsidR="00981273" w:rsidRPr="00981273">
        <w:rPr>
          <w:rFonts w:ascii="Times New Roman" w:hAnsi="Times New Roman" w:cs="Times New Roman"/>
          <w:sz w:val="24"/>
          <w:szCs w:val="24"/>
        </w:rPr>
        <w:t xml:space="preserve"> капитала, рентабельность оборотного капитала, рентабельность основной деятельности, рентабельность операционной деятельности, рентабельность собственного капитала, Рентабельность перманентного капитала)</w:t>
      </w:r>
      <w:r w:rsidR="007E4C8F">
        <w:rPr>
          <w:rFonts w:ascii="Times New Roman" w:hAnsi="Times New Roman" w:cs="Times New Roman"/>
          <w:sz w:val="24"/>
          <w:szCs w:val="24"/>
        </w:rPr>
        <w:t>.</w:t>
      </w:r>
    </w:p>
    <w:p w:rsidR="006F2AB9" w:rsidRDefault="005F47E3" w:rsidP="005F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AB9" w:rsidSect="006A5EC8">
      <w:headerReference w:type="first" r:id="rId8"/>
      <w:pgSz w:w="16838" w:h="11906" w:orient="landscape"/>
      <w:pgMar w:top="1134" w:right="1134" w:bottom="85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AB" w:rsidRDefault="002021AB" w:rsidP="006A5EC8">
      <w:pPr>
        <w:spacing w:after="0" w:line="240" w:lineRule="auto"/>
      </w:pPr>
      <w:r>
        <w:separator/>
      </w:r>
    </w:p>
  </w:endnote>
  <w:endnote w:type="continuationSeparator" w:id="0">
    <w:p w:rsidR="002021AB" w:rsidRDefault="002021AB" w:rsidP="006A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AB" w:rsidRDefault="002021AB" w:rsidP="006A5EC8">
      <w:pPr>
        <w:spacing w:after="0" w:line="240" w:lineRule="auto"/>
      </w:pPr>
      <w:r>
        <w:separator/>
      </w:r>
    </w:p>
  </w:footnote>
  <w:footnote w:type="continuationSeparator" w:id="0">
    <w:p w:rsidR="002021AB" w:rsidRDefault="002021AB" w:rsidP="006A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CA" w:rsidRDefault="003B5DCA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FF"/>
    <w:multiLevelType w:val="hybridMultilevel"/>
    <w:tmpl w:val="7F987BC0"/>
    <w:lvl w:ilvl="0" w:tplc="AD588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375C0"/>
    <w:multiLevelType w:val="multilevel"/>
    <w:tmpl w:val="79201DF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" w15:restartNumberingAfterBreak="0">
    <w:nsid w:val="5D0725EE"/>
    <w:multiLevelType w:val="multilevel"/>
    <w:tmpl w:val="B3A8A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E102E19"/>
    <w:multiLevelType w:val="multilevel"/>
    <w:tmpl w:val="745A3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0E174C"/>
    <w:multiLevelType w:val="hybridMultilevel"/>
    <w:tmpl w:val="C2B8B9F2"/>
    <w:lvl w:ilvl="0" w:tplc="E15C07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2"/>
    <w:rsid w:val="00087186"/>
    <w:rsid w:val="000A2A57"/>
    <w:rsid w:val="000B69F9"/>
    <w:rsid w:val="00103D95"/>
    <w:rsid w:val="0016140F"/>
    <w:rsid w:val="001738C2"/>
    <w:rsid w:val="001A2202"/>
    <w:rsid w:val="002021AB"/>
    <w:rsid w:val="00221180"/>
    <w:rsid w:val="002446B6"/>
    <w:rsid w:val="00273D74"/>
    <w:rsid w:val="002767DF"/>
    <w:rsid w:val="002931F0"/>
    <w:rsid w:val="002C209F"/>
    <w:rsid w:val="002C67FB"/>
    <w:rsid w:val="003064E1"/>
    <w:rsid w:val="00317297"/>
    <w:rsid w:val="00337654"/>
    <w:rsid w:val="00376F5A"/>
    <w:rsid w:val="003B5DCA"/>
    <w:rsid w:val="003F0435"/>
    <w:rsid w:val="003F38B3"/>
    <w:rsid w:val="004B087B"/>
    <w:rsid w:val="004B1046"/>
    <w:rsid w:val="004B4577"/>
    <w:rsid w:val="004E1D69"/>
    <w:rsid w:val="004E2D03"/>
    <w:rsid w:val="004F3D2C"/>
    <w:rsid w:val="00526ED4"/>
    <w:rsid w:val="0054188C"/>
    <w:rsid w:val="005632F5"/>
    <w:rsid w:val="005D3E33"/>
    <w:rsid w:val="005E48CF"/>
    <w:rsid w:val="005F47E3"/>
    <w:rsid w:val="00613001"/>
    <w:rsid w:val="006260C1"/>
    <w:rsid w:val="00645C52"/>
    <w:rsid w:val="006A5EC8"/>
    <w:rsid w:val="006F2AB9"/>
    <w:rsid w:val="006F535E"/>
    <w:rsid w:val="007340AA"/>
    <w:rsid w:val="00797352"/>
    <w:rsid w:val="007D57E7"/>
    <w:rsid w:val="007E4C8F"/>
    <w:rsid w:val="007F0607"/>
    <w:rsid w:val="008217B2"/>
    <w:rsid w:val="008248E8"/>
    <w:rsid w:val="008647F5"/>
    <w:rsid w:val="00883FE5"/>
    <w:rsid w:val="008958D3"/>
    <w:rsid w:val="008D35CE"/>
    <w:rsid w:val="008E4AD5"/>
    <w:rsid w:val="008F5A33"/>
    <w:rsid w:val="009316DC"/>
    <w:rsid w:val="009336FB"/>
    <w:rsid w:val="009342AD"/>
    <w:rsid w:val="00934CDD"/>
    <w:rsid w:val="00981273"/>
    <w:rsid w:val="009B4283"/>
    <w:rsid w:val="009B52B3"/>
    <w:rsid w:val="00A0085A"/>
    <w:rsid w:val="00A27D3E"/>
    <w:rsid w:val="00A53033"/>
    <w:rsid w:val="00A732A0"/>
    <w:rsid w:val="00A76E57"/>
    <w:rsid w:val="00AC11BE"/>
    <w:rsid w:val="00AF4786"/>
    <w:rsid w:val="00B050FE"/>
    <w:rsid w:val="00B338ED"/>
    <w:rsid w:val="00B375C6"/>
    <w:rsid w:val="00B8319B"/>
    <w:rsid w:val="00B91633"/>
    <w:rsid w:val="00BA0EDD"/>
    <w:rsid w:val="00BB2FC3"/>
    <w:rsid w:val="00BC7C95"/>
    <w:rsid w:val="00BD250D"/>
    <w:rsid w:val="00BE1423"/>
    <w:rsid w:val="00C03398"/>
    <w:rsid w:val="00C44672"/>
    <w:rsid w:val="00C61422"/>
    <w:rsid w:val="00C819F7"/>
    <w:rsid w:val="00C82E58"/>
    <w:rsid w:val="00C9065D"/>
    <w:rsid w:val="00C918BA"/>
    <w:rsid w:val="00CC5D1C"/>
    <w:rsid w:val="00D1780F"/>
    <w:rsid w:val="00D22F8C"/>
    <w:rsid w:val="00D5429C"/>
    <w:rsid w:val="00D762DE"/>
    <w:rsid w:val="00D87424"/>
    <w:rsid w:val="00D93316"/>
    <w:rsid w:val="00DA332A"/>
    <w:rsid w:val="00DA66EB"/>
    <w:rsid w:val="00DE3A52"/>
    <w:rsid w:val="00DE4C53"/>
    <w:rsid w:val="00E37175"/>
    <w:rsid w:val="00E75F35"/>
    <w:rsid w:val="00E83C13"/>
    <w:rsid w:val="00E94013"/>
    <w:rsid w:val="00EA0538"/>
    <w:rsid w:val="00F04C5C"/>
    <w:rsid w:val="00F11D10"/>
    <w:rsid w:val="00F2604C"/>
    <w:rsid w:val="00F47133"/>
    <w:rsid w:val="00F55951"/>
    <w:rsid w:val="00F740CC"/>
    <w:rsid w:val="00F823DD"/>
    <w:rsid w:val="00FA28E9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7E2B"/>
  <w15:docId w15:val="{98909BD9-DD0F-4719-92C9-FC3A0D1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4CDD"/>
    <w:pPr>
      <w:autoSpaceDE w:val="0"/>
      <w:autoSpaceDN w:val="0"/>
      <w:adjustRightInd w:val="0"/>
      <w:spacing w:after="0" w:line="240" w:lineRule="auto"/>
      <w:ind w:left="200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4CDD"/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uiPriority w:val="39"/>
    <w:rsid w:val="003F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45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EC8"/>
  </w:style>
  <w:style w:type="paragraph" w:styleId="a9">
    <w:name w:val="footer"/>
    <w:basedOn w:val="a"/>
    <w:link w:val="aa"/>
    <w:uiPriority w:val="99"/>
    <w:unhideWhenUsed/>
    <w:rsid w:val="006A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EC8"/>
  </w:style>
  <w:style w:type="table" w:customStyle="1" w:styleId="1">
    <w:name w:val="Сетка таблицы1"/>
    <w:basedOn w:val="a1"/>
    <w:next w:val="a5"/>
    <w:uiPriority w:val="39"/>
    <w:rsid w:val="007E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7174-4F3A-477D-A31F-6087AB99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tsaturyan.georgiy@gmail.com</dc:creator>
  <cp:lastModifiedBy>Victoria</cp:lastModifiedBy>
  <cp:revision>2</cp:revision>
  <dcterms:created xsi:type="dcterms:W3CDTF">2024-03-11T09:11:00Z</dcterms:created>
  <dcterms:modified xsi:type="dcterms:W3CDTF">2024-03-11T09:11:00Z</dcterms:modified>
</cp:coreProperties>
</file>