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43" w:rsidRPr="00E76443" w:rsidRDefault="00E76443" w:rsidP="00E76443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lang w:eastAsia="ru-RU"/>
        </w:rPr>
      </w:pPr>
      <w:r w:rsidRPr="00E76443">
        <w:rPr>
          <w:rFonts w:ascii="Times New Roman" w:eastAsia="Lucida Sans Unicode" w:hAnsi="Times New Roman" w:cs="Times New Roman"/>
          <w:b/>
          <w:bCs/>
          <w:lang w:eastAsia="ru-RU"/>
        </w:rPr>
        <w:t>МИНИСТЕРСТВО ТРАНСПОРТА РОССИЙСКОЙ ФЕДЕРАЦИИ</w:t>
      </w:r>
    </w:p>
    <w:p w:rsidR="00E76443" w:rsidRPr="00E76443" w:rsidRDefault="00E76443" w:rsidP="00E764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E76443">
        <w:rPr>
          <w:rFonts w:ascii="Times New Roman" w:eastAsia="Lucida Sans Unicode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E76443" w:rsidRPr="00E76443" w:rsidRDefault="00E76443" w:rsidP="00E764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E76443">
        <w:rPr>
          <w:rFonts w:ascii="Times New Roman" w:eastAsia="Lucida Sans Unicode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E76443" w:rsidRPr="00E76443" w:rsidRDefault="00E76443" w:rsidP="00E76443">
      <w:pPr>
        <w:widowControl w:val="0"/>
        <w:tabs>
          <w:tab w:val="left" w:pos="1230"/>
          <w:tab w:val="center" w:pos="46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E7644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«РОССИЙСКИЙ УНИВЕРСИТЕТ ТРАНСПОРТА»</w:t>
      </w:r>
    </w:p>
    <w:p w:rsidR="00E76443" w:rsidRPr="00E76443" w:rsidRDefault="00E76443" w:rsidP="00E764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E7644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РУТ (МИИТ)</w:t>
      </w:r>
    </w:p>
    <w:p w:rsidR="00E76443" w:rsidRPr="00E76443" w:rsidRDefault="00E76443" w:rsidP="00E7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76443" w:rsidRPr="00E76443" w:rsidRDefault="00E76443" w:rsidP="00E7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76443" w:rsidRPr="00E76443" w:rsidRDefault="00E76443" w:rsidP="00E764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E7644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ПРАВОВОЙ КОЛЛЕДЖ </w:t>
      </w:r>
    </w:p>
    <w:p w:rsidR="00E76443" w:rsidRPr="00E76443" w:rsidRDefault="00E76443" w:rsidP="00E764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6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E76443" w:rsidRPr="00E76443" w:rsidRDefault="00E76443" w:rsidP="00E7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6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прохождении </w:t>
      </w:r>
      <w:proofErr w:type="gramStart"/>
      <w:r w:rsidRPr="00E76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производственной </w:t>
      </w:r>
      <w:r w:rsidR="00E91E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</w:t>
      </w:r>
      <w:proofErr w:type="gramEnd"/>
      <w:r w:rsidR="00E91E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преддипломной) </w:t>
      </w:r>
      <w:r w:rsidRPr="00E76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практики </w:t>
      </w:r>
    </w:p>
    <w:p w:rsidR="00E76443" w:rsidRPr="00E76443" w:rsidRDefault="00E76443" w:rsidP="00E764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6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Специальность: </w:t>
      </w:r>
      <w:r w:rsidRPr="00E76443">
        <w:rPr>
          <w:rFonts w:ascii="Times New Roman" w:eastAsia="Calibri" w:hAnsi="Times New Roman" w:cs="Times New Roman"/>
          <w:sz w:val="28"/>
          <w:szCs w:val="28"/>
        </w:rPr>
        <w:t xml:space="preserve">38.02.01. Экономика и бухгалтерский учет (по отраслям) </w:t>
      </w:r>
    </w:p>
    <w:p w:rsidR="00E76443" w:rsidRPr="00E76443" w:rsidRDefault="00E76443" w:rsidP="00E76443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76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образования </w:t>
      </w:r>
      <w:r w:rsidRPr="00E76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среднее профессиональное образование </w:t>
      </w:r>
    </w:p>
    <w:p w:rsidR="00E76443" w:rsidRPr="00E76443" w:rsidRDefault="00E76443" w:rsidP="00E76443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76443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выпускника</w:t>
      </w:r>
      <w:r w:rsidRPr="00E76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E76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бухгалтер</w:t>
      </w:r>
      <w:r w:rsidRPr="00E76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E76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E76443" w:rsidRPr="00E76443" w:rsidRDefault="00E76443" w:rsidP="00E764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6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</w:t>
      </w:r>
      <w:r w:rsidRPr="00E76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очная</w:t>
      </w:r>
      <w:r w:rsidRPr="00E76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E76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E76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E76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E76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E76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E76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E76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E76443" w:rsidRPr="00E76443" w:rsidRDefault="00E76443" w:rsidP="00E764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6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E76443" w:rsidRPr="00E76443" w:rsidRDefault="00E76443" w:rsidP="00E764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6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E76443" w:rsidRPr="00E76443" w:rsidTr="0066320D">
        <w:tc>
          <w:tcPr>
            <w:tcW w:w="3367" w:type="dxa"/>
            <w:hideMark/>
          </w:tcPr>
          <w:p w:rsidR="00E76443" w:rsidRPr="00E76443" w:rsidRDefault="00E76443" w:rsidP="00E7644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hAnsi="Times New Roman"/>
                <w:sz w:val="28"/>
                <w:szCs w:val="28"/>
                <w:lang w:eastAsia="ru-RU"/>
              </w:rPr>
              <w:t>Выполнила:</w:t>
            </w:r>
          </w:p>
        </w:tc>
      </w:tr>
      <w:tr w:rsidR="00E76443" w:rsidRPr="00E76443" w:rsidTr="0066320D">
        <w:tc>
          <w:tcPr>
            <w:tcW w:w="3367" w:type="dxa"/>
            <w:hideMark/>
          </w:tcPr>
          <w:p w:rsidR="00E76443" w:rsidRPr="00E76443" w:rsidRDefault="00E76443" w:rsidP="00E7644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hAnsi="Times New Roman"/>
                <w:sz w:val="28"/>
                <w:szCs w:val="28"/>
                <w:lang w:eastAsia="ru-RU"/>
              </w:rPr>
              <w:t>Студент группы ЮСБ-</w:t>
            </w:r>
            <w:r w:rsidR="00E91E8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E76443" w:rsidRPr="00E76443" w:rsidRDefault="00E76443" w:rsidP="00E7644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443" w:rsidRPr="00E76443" w:rsidTr="0066320D">
        <w:tc>
          <w:tcPr>
            <w:tcW w:w="3367" w:type="dxa"/>
            <w:hideMark/>
          </w:tcPr>
          <w:p w:rsidR="00E76443" w:rsidRPr="00E76443" w:rsidRDefault="00E76443" w:rsidP="00E7644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443" w:rsidRPr="00E76443" w:rsidTr="0066320D">
        <w:tc>
          <w:tcPr>
            <w:tcW w:w="3367" w:type="dxa"/>
            <w:hideMark/>
          </w:tcPr>
          <w:p w:rsidR="00E76443" w:rsidRPr="00E76443" w:rsidRDefault="00E76443" w:rsidP="00E7644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практики</w:t>
            </w:r>
          </w:p>
        </w:tc>
      </w:tr>
      <w:tr w:rsidR="00E76443" w:rsidRPr="00E76443" w:rsidTr="0066320D">
        <w:tc>
          <w:tcPr>
            <w:tcW w:w="3367" w:type="dxa"/>
            <w:hideMark/>
          </w:tcPr>
          <w:p w:rsidR="00E76443" w:rsidRPr="00E76443" w:rsidRDefault="00E76443" w:rsidP="00E7644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преподаватель Пантелеева Олеся Юрьевна </w:t>
            </w:r>
          </w:p>
          <w:p w:rsidR="00E76443" w:rsidRPr="00E76443" w:rsidRDefault="00E76443" w:rsidP="00E7644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76443" w:rsidRPr="00E76443" w:rsidRDefault="00E76443" w:rsidP="00E764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76443" w:rsidRPr="00E76443" w:rsidSect="000A275B">
          <w:footerReference w:type="default" r:id="rId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7644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Москва, 202</w:t>
      </w:r>
      <w:r w:rsidR="00E91E8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E764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6443" w:rsidRPr="00E76443" w:rsidRDefault="00E91E84" w:rsidP="00E7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2"/>
        <w:gridCol w:w="733"/>
      </w:tblGrid>
      <w:tr w:rsidR="00E76443" w:rsidRPr="00E76443" w:rsidTr="0066320D">
        <w:tc>
          <w:tcPr>
            <w:tcW w:w="8359" w:type="dxa"/>
          </w:tcPr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ВВЕДЕНИЕ……………………………………………………………….</w:t>
            </w:r>
          </w:p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76443" w:rsidRPr="00E76443" w:rsidTr="0066320D">
        <w:tc>
          <w:tcPr>
            <w:tcW w:w="8359" w:type="dxa"/>
          </w:tcPr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ОСНОВНАЯ ЧАСТЬ…………………………………………………….</w:t>
            </w:r>
          </w:p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76443" w:rsidRPr="00E76443" w:rsidTr="0066320D">
        <w:tc>
          <w:tcPr>
            <w:tcW w:w="8359" w:type="dxa"/>
          </w:tcPr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ЗАДАНИЕ………………………………………………………………….</w:t>
            </w:r>
          </w:p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76443" w:rsidRPr="00E76443" w:rsidRDefault="00E91E84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76443" w:rsidRPr="00E76443" w:rsidTr="0066320D">
        <w:tc>
          <w:tcPr>
            <w:tcW w:w="8359" w:type="dxa"/>
          </w:tcPr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ЗАКЛЮЧЕНИЕ……………………………………………………………</w:t>
            </w:r>
          </w:p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443" w:rsidRPr="00E76443" w:rsidTr="0066320D">
        <w:tc>
          <w:tcPr>
            <w:tcW w:w="8359" w:type="dxa"/>
          </w:tcPr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СПИСОК ИСПОЛЬЗОВАННЫХ ИСТОЧНИКОВ…………………….</w:t>
            </w:r>
          </w:p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443" w:rsidRPr="00E76443" w:rsidTr="0066320D">
        <w:tc>
          <w:tcPr>
            <w:tcW w:w="8359" w:type="dxa"/>
          </w:tcPr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</w:t>
            </w:r>
            <w:r w:rsidR="00E91E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76443" w:rsidRPr="00E76443" w:rsidRDefault="00E76443" w:rsidP="00E7644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E76443" w:rsidRPr="00E76443" w:rsidSect="000A275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6443" w:rsidRPr="00E76443" w:rsidRDefault="00E76443" w:rsidP="00E764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6443" w:rsidRPr="00E76443" w:rsidRDefault="00E76443" w:rsidP="00E76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76443" w:rsidRPr="00E76443" w:rsidTr="0066320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76443" w:rsidRPr="00E76443" w:rsidRDefault="00E76443" w:rsidP="00E764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  <w:p w:rsidR="00E76443" w:rsidRPr="00E76443" w:rsidRDefault="00E76443" w:rsidP="00E76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067" w:rsidRDefault="00E76443" w:rsidP="00E76443">
            <w:pP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Производственную практику проходила в 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(АО)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компании «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города Москвы в период с 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Организация 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(АО)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расположена по адресу: г. Москва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ул.______________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д._____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стр. 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этаж. </w:t>
            </w:r>
          </w:p>
          <w:p w:rsidR="00E76443" w:rsidRPr="00E76443" w:rsidRDefault="00E76443" w:rsidP="00E76443">
            <w:pP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прохождения производственной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(преддипломной)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является применение теоретических знаний, полученных в учебном заведении, на практике, то есть получение практического опыта работы в качестве работника бухгалтерии, а также ознакомление с деятельностью 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в области __________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Основная практическая деятельность в организации была связана с изучением принципов работы организации; лицензированных видов деятельности организации; реализацией норм законодательства по бухгалтерскому учету; текущей и отчетной документацией; выработкой навыков подготовки, принятия и реализации решений в практической деятельности.</w:t>
            </w:r>
          </w:p>
          <w:p w:rsidR="00E76443" w:rsidRPr="00E76443" w:rsidRDefault="00E76443" w:rsidP="00E76443">
            <w:pP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В процессе прохождения учебной практики передо мной были поставлены следующие задачи: </w:t>
            </w:r>
          </w:p>
          <w:p w:rsidR="00E76443" w:rsidRPr="00E76443" w:rsidRDefault="00E76443" w:rsidP="00E76443">
            <w:pPr>
              <w:spacing w:line="360" w:lineRule="auto"/>
              <w:ind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ознакомление с деятельностью организации и уставными документами;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регламента функционирования подразделения;</w:t>
            </w:r>
          </w:p>
          <w:p w:rsidR="00E76443" w:rsidRPr="00E76443" w:rsidRDefault="00E76443" w:rsidP="00E76443">
            <w:pPr>
              <w:spacing w:line="360" w:lineRule="auto"/>
              <w:ind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изучение трудового распорядка дня; </w:t>
            </w:r>
          </w:p>
          <w:p w:rsidR="00E76443" w:rsidRPr="00E76443" w:rsidRDefault="00E76443" w:rsidP="00E76443">
            <w:pPr>
              <w:spacing w:line="360" w:lineRule="auto"/>
              <w:ind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знакомство с системой документооборота организации;</w:t>
            </w:r>
          </w:p>
          <w:p w:rsidR="00E76443" w:rsidRPr="00E76443" w:rsidRDefault="00E76443" w:rsidP="00E76443">
            <w:pPr>
              <w:spacing w:line="360" w:lineRule="auto"/>
              <w:ind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обработка первичных документов;</w:t>
            </w:r>
          </w:p>
          <w:p w:rsidR="00E76443" w:rsidRPr="00E76443" w:rsidRDefault="00E76443" w:rsidP="00E76443">
            <w:pPr>
              <w:spacing w:line="360" w:lineRule="auto"/>
              <w:ind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ознакомление с организацией хранения первичных документов;</w:t>
            </w:r>
          </w:p>
          <w:p w:rsidR="00E76443" w:rsidRPr="00E76443" w:rsidRDefault="00E76443" w:rsidP="00E76443">
            <w:pPr>
              <w:spacing w:line="360" w:lineRule="auto"/>
              <w:ind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ознакомление с учетной деятельностью организации;</w:t>
            </w:r>
          </w:p>
          <w:p w:rsidR="00E76443" w:rsidRPr="00E76443" w:rsidRDefault="00E76443" w:rsidP="00E76443">
            <w:pPr>
              <w:spacing w:line="360" w:lineRule="auto"/>
              <w:ind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изучение информационной базы в организации за различные периоды деятельности;</w:t>
            </w:r>
          </w:p>
          <w:p w:rsidR="00E76443" w:rsidRPr="00E76443" w:rsidRDefault="00E76443" w:rsidP="00E76443">
            <w:pPr>
              <w:spacing w:line="360" w:lineRule="auto"/>
              <w:ind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знакомство с системой ведения учета в делопроизводстве организации;</w:t>
            </w:r>
          </w:p>
          <w:p w:rsidR="00E76443" w:rsidRPr="00E76443" w:rsidRDefault="00E76443" w:rsidP="00E76443">
            <w:pPr>
              <w:spacing w:line="360" w:lineRule="auto"/>
              <w:ind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организация учета на производстве и ознакомление с нормативными документами компании;</w:t>
            </w:r>
          </w:p>
          <w:p w:rsidR="00E76443" w:rsidRPr="00E76443" w:rsidRDefault="00E76443" w:rsidP="00E76443">
            <w:pPr>
              <w:spacing w:line="360" w:lineRule="auto"/>
              <w:ind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организация документального и программного обеспечения бухгалтерских операций компании;</w:t>
            </w:r>
          </w:p>
          <w:p w:rsidR="00E76443" w:rsidRDefault="00E76443" w:rsidP="00E76443">
            <w:pPr>
              <w:spacing w:line="360" w:lineRule="auto"/>
              <w:ind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0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компьютерны</w:t>
            </w:r>
            <w:r w:rsidR="005750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  <w:r w:rsidRPr="00E76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 компании при составлении проводок по хозяйственным операциям и оформлении </w:t>
            </w:r>
            <w:r w:rsidR="005750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первичных и отчетных документов;</w:t>
            </w:r>
          </w:p>
          <w:p w:rsidR="00575067" w:rsidRPr="00E76443" w:rsidRDefault="00575067" w:rsidP="00E76443">
            <w:pPr>
              <w:spacing w:line="360" w:lineRule="auto"/>
              <w:ind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написание выпускной квалификационной работы на основе предоставленной организацией документации.</w:t>
            </w: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5067" w:rsidRDefault="00575067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5067" w:rsidRDefault="00575067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5067" w:rsidRDefault="00575067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5067" w:rsidRDefault="00575067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75067" w:rsidRDefault="00575067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443" w:rsidRPr="00E76443" w:rsidRDefault="00E76443" w:rsidP="00E76443">
            <w:pPr>
              <w:shd w:val="clear" w:color="auto" w:fill="FFFFFF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была создана 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Организация 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(АО)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7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E7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7644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является коммерческой организацией, созданной в организационно-правовой форме </w:t>
            </w:r>
            <w:r w:rsidR="00575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 общество</w:t>
            </w:r>
            <w:r w:rsidRPr="00E7644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, в соответствие с действующим законодательством Российской Федерации. </w:t>
            </w:r>
            <w:r w:rsidR="005750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ООО (</w:t>
            </w:r>
            <w:r w:rsidRPr="00E7644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АО</w:t>
            </w:r>
            <w:r w:rsidR="005750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)</w:t>
            </w:r>
            <w:r w:rsidRPr="00E7644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«</w:t>
            </w:r>
            <w:r w:rsidR="005750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___________</w:t>
            </w:r>
            <w:r w:rsidRPr="00E7644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» является юридическим лицом и действует на основании законодательства РФ и устава.</w:t>
            </w:r>
          </w:p>
          <w:p w:rsidR="00E76443" w:rsidRPr="00E76443" w:rsidRDefault="00E76443" w:rsidP="00E76443">
            <w:pPr>
              <w:shd w:val="clear" w:color="auto" w:fill="FFFFFF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Основной целью организации является получение прибыли.</w:t>
            </w:r>
          </w:p>
          <w:p w:rsidR="00E76443" w:rsidRPr="00E76443" w:rsidRDefault="00E76443" w:rsidP="00E76443">
            <w:pPr>
              <w:shd w:val="clear" w:color="auto" w:fill="FFFFFF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Предметом деятельности является </w:t>
            </w:r>
            <w:r w:rsidR="005750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______________________ (указывается основная деятельность организации)</w:t>
            </w:r>
            <w:r w:rsidRPr="00E7644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.</w:t>
            </w: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Основными видами деятельности организации </w:t>
            </w:r>
            <w:r w:rsidR="00575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(</w:t>
            </w: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="00575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575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соответствии с уставом и общероссийским классификатором видов экономической деятельности (ОКВЭД</w:t>
            </w:r>
            <w:r w:rsidR="00575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являются следующие виды деятельности:</w:t>
            </w: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уставу</w:t>
            </w:r>
            <w:r w:rsidR="00575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может заниматься дополнительными видами деятельности:</w:t>
            </w: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76443">
              <w:rPr>
                <w:rFonts w:ascii="Calibri" w:eastAsia="Calibri" w:hAnsi="Calibri" w:cs="Times New Roman"/>
              </w:rPr>
              <w:t xml:space="preserve"> </w:t>
            </w:r>
          </w:p>
          <w:p w:rsidR="00E76443" w:rsidRPr="00E76443" w:rsidRDefault="00E76443" w:rsidP="0057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  <w:p w:rsidR="00E76443" w:rsidRPr="00E76443" w:rsidRDefault="00E76443" w:rsidP="0057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  <w:p w:rsidR="00E76443" w:rsidRPr="00E76443" w:rsidRDefault="00E76443" w:rsidP="0057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  <w:p w:rsidR="00E76443" w:rsidRPr="00E76443" w:rsidRDefault="00E76443" w:rsidP="0057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  <w:p w:rsidR="00E76443" w:rsidRPr="00E76443" w:rsidRDefault="00E76443" w:rsidP="0057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 достижениями компании с момента ее создания стали:</w:t>
            </w:r>
          </w:p>
          <w:p w:rsidR="00575067" w:rsidRDefault="00E76443" w:rsidP="0057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  <w:p w:rsidR="00575067" w:rsidRDefault="00575067" w:rsidP="0057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575067" w:rsidRPr="00E76443" w:rsidRDefault="00575067" w:rsidP="0057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76443" w:rsidRPr="00E76443" w:rsidRDefault="00E76443" w:rsidP="00E7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5067" w:rsidRDefault="00575067" w:rsidP="00575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67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575067" w:rsidRPr="00575067" w:rsidRDefault="00575067" w:rsidP="00E9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67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полное содержание второй главы выпускной квалификационной работы. </w:t>
      </w:r>
      <w:r w:rsidR="00E91E84">
        <w:rPr>
          <w:rFonts w:ascii="Times New Roman" w:hAnsi="Times New Roman" w:cs="Times New Roman"/>
          <w:sz w:val="28"/>
          <w:szCs w:val="28"/>
        </w:rPr>
        <w:t>Вторая глава выпускной квалификационной работы должна содержать сведения об организации, по которой написана данная работа, бухгалтерский учет ценностей, активов, источников формирования активов или обязательств организации, заявленных в теме выпускной квалификационной работы, технико-экономические показатели организации и их анализ, аудит, анализ или налогообложение, которое проводилось в рамках выбранной организации, список использованных источников, формы бухгалтерской отчетности, приложения. Все листы отчета должны быть пронумерованы.</w:t>
      </w:r>
    </w:p>
    <w:sectPr w:rsidR="00575067" w:rsidRPr="0057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9090"/>
      <w:docPartObj>
        <w:docPartGallery w:val="Page Numbers (Bottom of Page)"/>
        <w:docPartUnique/>
      </w:docPartObj>
    </w:sdtPr>
    <w:sdtEndPr/>
    <w:sdtContent>
      <w:p w:rsidR="00C20D42" w:rsidRDefault="00E91E84">
        <w:pPr>
          <w:pStyle w:val="a4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20D42" w:rsidRDefault="00E91E8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A8"/>
    <w:rsid w:val="0000416B"/>
    <w:rsid w:val="00520CB2"/>
    <w:rsid w:val="00575067"/>
    <w:rsid w:val="00A44BA8"/>
    <w:rsid w:val="00E76443"/>
    <w:rsid w:val="00E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7E74"/>
  <w15:chartTrackingRefBased/>
  <w15:docId w15:val="{54361F5C-D806-49B6-BFAA-C6BBB9FD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764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7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7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Пантелеева</dc:creator>
  <cp:keywords/>
  <dc:description/>
  <cp:lastModifiedBy>Олеся Пантелеева</cp:lastModifiedBy>
  <cp:revision>2</cp:revision>
  <dcterms:created xsi:type="dcterms:W3CDTF">2023-05-14T19:30:00Z</dcterms:created>
  <dcterms:modified xsi:type="dcterms:W3CDTF">2023-05-15T14:06:00Z</dcterms:modified>
</cp:coreProperties>
</file>